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C1C" w:rsidRPr="003B519F" w:rsidRDefault="00840C1C" w:rsidP="00275E67">
      <w:pPr>
        <w:spacing w:after="0" w:line="240" w:lineRule="auto"/>
        <w:jc w:val="right"/>
        <w:rPr>
          <w:rFonts w:ascii="Times New Roman" w:hAnsi="Times New Roman"/>
          <w:b/>
          <w:sz w:val="28"/>
          <w:szCs w:val="28"/>
        </w:rPr>
      </w:pPr>
      <w:r w:rsidRPr="00840C1C">
        <w:rPr>
          <w:rFonts w:ascii="Times New Roman" w:hAnsi="Times New Roman"/>
          <w:sz w:val="28"/>
          <w:szCs w:val="28"/>
        </w:rPr>
        <w:t xml:space="preserve">                                                                                      </w:t>
      </w:r>
      <w:r w:rsidRPr="003B519F">
        <w:rPr>
          <w:rFonts w:ascii="Times New Roman" w:hAnsi="Times New Roman"/>
          <w:b/>
          <w:sz w:val="28"/>
          <w:szCs w:val="28"/>
        </w:rPr>
        <w:t>Ф.7.03-03</w:t>
      </w:r>
    </w:p>
    <w:p w:rsidR="00840C1C" w:rsidRPr="00002315" w:rsidRDefault="00840C1C" w:rsidP="00840C1C">
      <w:pPr>
        <w:spacing w:after="0" w:line="240" w:lineRule="auto"/>
        <w:ind w:firstLine="567"/>
        <w:jc w:val="both"/>
        <w:rPr>
          <w:rFonts w:ascii="Times New Roman" w:hAnsi="Times New Roman"/>
          <w:b/>
          <w:sz w:val="28"/>
          <w:szCs w:val="28"/>
        </w:rPr>
      </w:pPr>
    </w:p>
    <w:p w:rsidR="00840C1C" w:rsidRPr="00002315" w:rsidRDefault="00840C1C" w:rsidP="00275E67">
      <w:pPr>
        <w:spacing w:after="0" w:line="240" w:lineRule="auto"/>
        <w:ind w:firstLine="567"/>
        <w:jc w:val="center"/>
        <w:rPr>
          <w:rFonts w:ascii="Times New Roman" w:hAnsi="Times New Roman"/>
          <w:b/>
          <w:sz w:val="28"/>
          <w:szCs w:val="28"/>
        </w:rPr>
      </w:pPr>
      <w:r w:rsidRPr="00002315">
        <w:rPr>
          <w:rFonts w:ascii="Times New Roman" w:hAnsi="Times New Roman"/>
          <w:b/>
          <w:sz w:val="28"/>
          <w:szCs w:val="28"/>
        </w:rPr>
        <w:t>МИНИСТЕРСТВО</w:t>
      </w:r>
      <w:r w:rsidR="00275E67">
        <w:rPr>
          <w:rFonts w:ascii="Times New Roman" w:hAnsi="Times New Roman"/>
          <w:b/>
          <w:sz w:val="28"/>
          <w:szCs w:val="28"/>
        </w:rPr>
        <w:t xml:space="preserve"> ОБРАЗОВАНИЯ И НАУКИ РЕСПУБЛИКИ </w:t>
      </w:r>
      <w:r w:rsidRPr="00002315">
        <w:rPr>
          <w:rFonts w:ascii="Times New Roman" w:hAnsi="Times New Roman"/>
          <w:b/>
          <w:sz w:val="28"/>
          <w:szCs w:val="28"/>
        </w:rPr>
        <w:t>КАЗАХСТАН</w:t>
      </w:r>
      <w:r w:rsidR="00275E67">
        <w:rPr>
          <w:rFonts w:ascii="Times New Roman" w:hAnsi="Times New Roman"/>
          <w:b/>
          <w:sz w:val="28"/>
          <w:szCs w:val="28"/>
        </w:rPr>
        <w:t xml:space="preserve"> </w:t>
      </w:r>
      <w:r w:rsidRPr="00002315">
        <w:rPr>
          <w:rFonts w:ascii="Times New Roman" w:hAnsi="Times New Roman"/>
          <w:b/>
          <w:sz w:val="28"/>
          <w:szCs w:val="28"/>
        </w:rPr>
        <w:t>ЮЖНО-КАЗАХСТАНСКИЙ ГОСУДАРСТВЕННЫЙ УНИВЕРСИТЕТ им. М. АУЭЗОВА</w:t>
      </w:r>
    </w:p>
    <w:p w:rsidR="00840C1C" w:rsidRPr="00002315" w:rsidRDefault="00840C1C" w:rsidP="00840C1C">
      <w:pPr>
        <w:spacing w:after="0" w:line="240" w:lineRule="auto"/>
        <w:ind w:firstLine="567"/>
        <w:jc w:val="both"/>
        <w:rPr>
          <w:rFonts w:ascii="Times New Roman" w:hAnsi="Times New Roman"/>
          <w:b/>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3B519F" w:rsidRDefault="00840C1C" w:rsidP="003B519F">
      <w:pPr>
        <w:spacing w:after="0" w:line="240" w:lineRule="auto"/>
        <w:ind w:firstLine="567"/>
        <w:jc w:val="center"/>
        <w:rPr>
          <w:rFonts w:ascii="Times New Roman" w:hAnsi="Times New Roman"/>
          <w:b/>
          <w:sz w:val="28"/>
          <w:szCs w:val="28"/>
        </w:rPr>
      </w:pPr>
      <w:r w:rsidRPr="003B519F">
        <w:rPr>
          <w:rFonts w:ascii="Times New Roman" w:hAnsi="Times New Roman"/>
          <w:b/>
          <w:sz w:val="28"/>
          <w:szCs w:val="28"/>
        </w:rPr>
        <w:t>Кафедра «Технология строительных материалов, изделий и конструкций»</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b/>
          <w:sz w:val="36"/>
          <w:szCs w:val="36"/>
        </w:rPr>
      </w:pPr>
      <w:r w:rsidRPr="00840C1C">
        <w:rPr>
          <w:rFonts w:ascii="Times New Roman" w:hAnsi="Times New Roman"/>
          <w:b/>
          <w:sz w:val="36"/>
          <w:szCs w:val="36"/>
        </w:rPr>
        <w:t xml:space="preserve">                              Калшабекова Э.Н.</w:t>
      </w:r>
    </w:p>
    <w:p w:rsidR="00840C1C" w:rsidRPr="00DC32C6" w:rsidRDefault="00840C1C" w:rsidP="00840C1C">
      <w:pPr>
        <w:spacing w:after="0" w:line="240" w:lineRule="auto"/>
        <w:ind w:firstLine="567"/>
        <w:jc w:val="both"/>
        <w:rPr>
          <w:rFonts w:ascii="Times New Roman" w:hAnsi="Times New Roman"/>
          <w:sz w:val="32"/>
          <w:szCs w:val="32"/>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32"/>
          <w:szCs w:val="32"/>
        </w:rPr>
      </w:pPr>
      <w:r w:rsidRPr="00DC32C6">
        <w:rPr>
          <w:rFonts w:ascii="Times New Roman" w:hAnsi="Times New Roman"/>
          <w:sz w:val="32"/>
          <w:szCs w:val="32"/>
        </w:rPr>
        <w:t xml:space="preserve">                       Конспект лекций по дисциплине</w:t>
      </w:r>
    </w:p>
    <w:p w:rsidR="00840C1C" w:rsidRPr="00DC32C6" w:rsidRDefault="00840C1C" w:rsidP="00840C1C">
      <w:pPr>
        <w:spacing w:after="0" w:line="240" w:lineRule="auto"/>
        <w:ind w:firstLine="567"/>
        <w:jc w:val="both"/>
        <w:rPr>
          <w:rFonts w:ascii="Times New Roman" w:hAnsi="Times New Roman"/>
          <w:sz w:val="32"/>
          <w:szCs w:val="32"/>
        </w:rPr>
      </w:pPr>
    </w:p>
    <w:p w:rsidR="00840C1C" w:rsidRPr="00DC32C6" w:rsidRDefault="00840C1C" w:rsidP="00840C1C">
      <w:pPr>
        <w:spacing w:after="0" w:line="240" w:lineRule="auto"/>
        <w:jc w:val="both"/>
        <w:rPr>
          <w:rFonts w:ascii="Times New Roman" w:hAnsi="Times New Roman"/>
          <w:b/>
          <w:sz w:val="36"/>
          <w:szCs w:val="36"/>
        </w:rPr>
      </w:pPr>
      <w:r>
        <w:rPr>
          <w:rFonts w:ascii="Times New Roman" w:hAnsi="Times New Roman"/>
          <w:b/>
          <w:sz w:val="36"/>
          <w:szCs w:val="36"/>
        </w:rPr>
        <w:t xml:space="preserve">                      </w:t>
      </w:r>
      <w:r w:rsidRPr="00DC32C6">
        <w:rPr>
          <w:rFonts w:ascii="Times New Roman" w:hAnsi="Times New Roman"/>
          <w:b/>
          <w:sz w:val="36"/>
          <w:szCs w:val="36"/>
        </w:rPr>
        <w:t xml:space="preserve">   </w:t>
      </w:r>
      <w:r>
        <w:rPr>
          <w:rFonts w:ascii="Times New Roman" w:hAnsi="Times New Roman"/>
          <w:b/>
          <w:sz w:val="36"/>
          <w:szCs w:val="36"/>
        </w:rPr>
        <w:t>«Строительная керамика - 1</w:t>
      </w:r>
      <w:r w:rsidRPr="00DC32C6">
        <w:rPr>
          <w:rFonts w:ascii="Times New Roman" w:hAnsi="Times New Roman"/>
          <w:b/>
          <w:sz w:val="36"/>
          <w:szCs w:val="36"/>
        </w:rPr>
        <w:t>»</w:t>
      </w:r>
    </w:p>
    <w:p w:rsidR="00840C1C" w:rsidRPr="00DC32C6" w:rsidRDefault="00840C1C" w:rsidP="00840C1C">
      <w:pPr>
        <w:spacing w:after="0" w:line="240" w:lineRule="auto"/>
        <w:ind w:firstLine="567"/>
        <w:jc w:val="both"/>
        <w:rPr>
          <w:rFonts w:ascii="Times New Roman" w:hAnsi="Times New Roman"/>
          <w:sz w:val="36"/>
          <w:szCs w:val="36"/>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sz w:val="28"/>
          <w:szCs w:val="28"/>
        </w:rPr>
      </w:pPr>
    </w:p>
    <w:p w:rsidR="00275E67" w:rsidRDefault="00275E67" w:rsidP="00840C1C">
      <w:pPr>
        <w:spacing w:after="0" w:line="240" w:lineRule="auto"/>
        <w:ind w:firstLine="567"/>
        <w:jc w:val="both"/>
        <w:rPr>
          <w:rFonts w:ascii="Times New Roman" w:hAnsi="Times New Roman"/>
          <w:sz w:val="28"/>
          <w:szCs w:val="28"/>
        </w:rPr>
      </w:pPr>
    </w:p>
    <w:p w:rsidR="00275E67" w:rsidRDefault="00275E67" w:rsidP="00840C1C">
      <w:pPr>
        <w:spacing w:after="0" w:line="240" w:lineRule="auto"/>
        <w:ind w:firstLine="567"/>
        <w:jc w:val="both"/>
        <w:rPr>
          <w:rFonts w:ascii="Times New Roman" w:hAnsi="Times New Roman"/>
          <w:sz w:val="28"/>
          <w:szCs w:val="28"/>
        </w:rPr>
      </w:pPr>
    </w:p>
    <w:p w:rsidR="00275E67" w:rsidRDefault="00275E67" w:rsidP="00840C1C">
      <w:pPr>
        <w:spacing w:after="0" w:line="240" w:lineRule="auto"/>
        <w:ind w:firstLine="567"/>
        <w:jc w:val="both"/>
        <w:rPr>
          <w:rFonts w:ascii="Times New Roman" w:hAnsi="Times New Roman"/>
          <w:sz w:val="28"/>
          <w:szCs w:val="28"/>
        </w:rPr>
      </w:pPr>
    </w:p>
    <w:p w:rsidR="00275E67" w:rsidRPr="00002315" w:rsidRDefault="00275E67"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DC32C6" w:rsidRDefault="00840C1C" w:rsidP="00840C1C">
      <w:pPr>
        <w:spacing w:after="0" w:line="240" w:lineRule="auto"/>
        <w:jc w:val="both"/>
        <w:rPr>
          <w:rFonts w:ascii="Times New Roman" w:hAnsi="Times New Roman"/>
          <w:sz w:val="32"/>
          <w:szCs w:val="32"/>
        </w:rPr>
      </w:pPr>
      <w:r>
        <w:rPr>
          <w:rFonts w:ascii="Times New Roman" w:hAnsi="Times New Roman"/>
          <w:sz w:val="28"/>
          <w:szCs w:val="28"/>
        </w:rPr>
        <w:t xml:space="preserve">                                        </w:t>
      </w:r>
      <w:r w:rsidRPr="00DC32C6">
        <w:rPr>
          <w:rFonts w:ascii="Times New Roman" w:hAnsi="Times New Roman"/>
          <w:sz w:val="32"/>
          <w:szCs w:val="32"/>
        </w:rPr>
        <w:t xml:space="preserve">   </w:t>
      </w:r>
      <w:r w:rsidR="00B1402B">
        <w:rPr>
          <w:rFonts w:ascii="Times New Roman" w:hAnsi="Times New Roman"/>
          <w:noProof/>
          <w:sz w:val="32"/>
          <w:szCs w:val="32"/>
        </w:rPr>
        <w:pict>
          <v:rect id="_x0000_s1036" style="position:absolute;left:0;text-align:left;margin-left:194.1pt;margin-top:29.4pt;width:55.5pt;height:19.95pt;z-index:251661312;mso-position-horizontal-relative:text;mso-position-vertical-relative:text" stroked="f"/>
        </w:pict>
      </w:r>
      <w:r w:rsidR="00B1402B">
        <w:rPr>
          <w:rFonts w:ascii="Times New Roman" w:hAnsi="Times New Roman"/>
          <w:noProof/>
          <w:sz w:val="32"/>
          <w:szCs w:val="32"/>
        </w:rPr>
        <w:pict>
          <v:rect id="_x0000_s1035" style="position:absolute;left:0;text-align:left;margin-left:203.65pt;margin-top:41.5pt;width:32.95pt;height:17.35pt;z-index:251660288;mso-position-horizontal-relative:text;mso-position-vertical-relative:text" stroked="f"/>
        </w:pict>
      </w:r>
      <w:r w:rsidRPr="00DC32C6">
        <w:rPr>
          <w:rFonts w:ascii="Times New Roman" w:hAnsi="Times New Roman"/>
          <w:sz w:val="32"/>
          <w:szCs w:val="32"/>
        </w:rPr>
        <w:t>Шымкент</w:t>
      </w:r>
      <w:r w:rsidRPr="00DC32C6">
        <w:rPr>
          <w:rFonts w:ascii="Times New Roman" w:hAnsi="Times New Roman"/>
          <w:sz w:val="32"/>
          <w:szCs w:val="32"/>
          <w:lang w:val="kk-KZ"/>
        </w:rPr>
        <w:t>,</w:t>
      </w:r>
      <w:r w:rsidRPr="00DC32C6">
        <w:rPr>
          <w:rFonts w:ascii="Times New Roman" w:hAnsi="Times New Roman"/>
          <w:sz w:val="32"/>
          <w:szCs w:val="32"/>
        </w:rPr>
        <w:t xml:space="preserve">  2016г</w:t>
      </w:r>
      <w:r w:rsidR="00167183">
        <w:rPr>
          <w:rFonts w:ascii="Times New Roman" w:hAnsi="Times New Roman"/>
          <w:sz w:val="32"/>
          <w:szCs w:val="32"/>
        </w:rPr>
        <w:t>.</w:t>
      </w:r>
    </w:p>
    <w:p w:rsidR="00840C1C" w:rsidRPr="00DC32C6" w:rsidRDefault="00840C1C" w:rsidP="00840C1C">
      <w:pPr>
        <w:spacing w:after="0" w:line="240" w:lineRule="auto"/>
        <w:ind w:firstLine="567"/>
        <w:jc w:val="both"/>
        <w:rPr>
          <w:rFonts w:ascii="Times New Roman" w:hAnsi="Times New Roman"/>
          <w:b/>
          <w:sz w:val="28"/>
          <w:szCs w:val="28"/>
        </w:rPr>
      </w:pPr>
    </w:p>
    <w:p w:rsidR="00840C1C" w:rsidRPr="00002315" w:rsidRDefault="00840C1C" w:rsidP="00840C1C">
      <w:pPr>
        <w:spacing w:after="0" w:line="240" w:lineRule="auto"/>
        <w:ind w:firstLine="567"/>
        <w:jc w:val="both"/>
        <w:rPr>
          <w:rFonts w:ascii="Times New Roman" w:hAnsi="Times New Roman"/>
          <w:b/>
          <w:sz w:val="28"/>
          <w:szCs w:val="28"/>
        </w:rPr>
      </w:pPr>
      <w:r w:rsidRPr="00002315">
        <w:rPr>
          <w:rFonts w:ascii="Times New Roman" w:hAnsi="Times New Roman"/>
          <w:b/>
          <w:sz w:val="28"/>
          <w:szCs w:val="28"/>
        </w:rPr>
        <w:t>УДК   66. 982.001.2</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EE6B41" w:rsidP="00840C1C">
      <w:pPr>
        <w:tabs>
          <w:tab w:val="left" w:pos="709"/>
        </w:tabs>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840C1C" w:rsidRPr="00002315">
        <w:rPr>
          <w:rFonts w:ascii="Times New Roman" w:hAnsi="Times New Roman"/>
          <w:sz w:val="28"/>
          <w:szCs w:val="28"/>
        </w:rPr>
        <w:t xml:space="preserve">Составитель: Калшабекова Э.Н. Конспект </w:t>
      </w:r>
      <w:r w:rsidR="00840C1C">
        <w:rPr>
          <w:rFonts w:ascii="Times New Roman" w:hAnsi="Times New Roman"/>
          <w:sz w:val="28"/>
          <w:szCs w:val="28"/>
        </w:rPr>
        <w:t>лекций по дисциплине «Строительная керамика - 1</w:t>
      </w:r>
      <w:r w:rsidR="00840C1C" w:rsidRPr="00002315">
        <w:rPr>
          <w:rFonts w:ascii="Times New Roman" w:hAnsi="Times New Roman"/>
          <w:sz w:val="28"/>
          <w:szCs w:val="28"/>
        </w:rPr>
        <w:t xml:space="preserve">» - Шымкент: ЮКГУ им. М. Ауэзова, 2016г,  </w:t>
      </w:r>
      <w:r w:rsidR="00000945" w:rsidRPr="00000945">
        <w:rPr>
          <w:rFonts w:ascii="Times New Roman" w:hAnsi="Times New Roman"/>
          <w:sz w:val="28"/>
          <w:szCs w:val="28"/>
        </w:rPr>
        <w:t>64</w:t>
      </w:r>
      <w:r w:rsidR="00840C1C" w:rsidRPr="00000945">
        <w:rPr>
          <w:rFonts w:ascii="Times New Roman" w:hAnsi="Times New Roman"/>
          <w:sz w:val="28"/>
          <w:szCs w:val="28"/>
        </w:rPr>
        <w:t xml:space="preserve"> стр.</w:t>
      </w:r>
      <w:r w:rsidR="00840C1C" w:rsidRPr="00002315">
        <w:rPr>
          <w:rFonts w:ascii="Times New Roman" w:hAnsi="Times New Roman"/>
          <w:sz w:val="28"/>
          <w:szCs w:val="28"/>
        </w:rPr>
        <w:t xml:space="preserve">  </w:t>
      </w:r>
    </w:p>
    <w:p w:rsidR="00840C1C" w:rsidRPr="00002315" w:rsidRDefault="00840C1C" w:rsidP="00840C1C">
      <w:pPr>
        <w:tabs>
          <w:tab w:val="left" w:pos="426"/>
        </w:tabs>
        <w:spacing w:after="0" w:line="240" w:lineRule="auto"/>
        <w:ind w:firstLine="567"/>
        <w:jc w:val="both"/>
        <w:rPr>
          <w:rFonts w:ascii="Times New Roman" w:hAnsi="Times New Roman"/>
          <w:sz w:val="28"/>
          <w:szCs w:val="28"/>
        </w:rPr>
      </w:pPr>
      <w:r w:rsidRPr="00002315">
        <w:rPr>
          <w:rFonts w:ascii="Times New Roman" w:hAnsi="Times New Roman"/>
          <w:sz w:val="28"/>
          <w:szCs w:val="28"/>
        </w:rPr>
        <w:tab/>
      </w:r>
      <w:r w:rsidRPr="00002315">
        <w:rPr>
          <w:rFonts w:ascii="Times New Roman" w:hAnsi="Times New Roman"/>
          <w:sz w:val="28"/>
          <w:szCs w:val="28"/>
        </w:rPr>
        <w:tab/>
        <w:t>Конспект лекций разработан в соответствии с требованиями учебного плана и пр</w:t>
      </w:r>
      <w:r>
        <w:rPr>
          <w:rFonts w:ascii="Times New Roman" w:hAnsi="Times New Roman"/>
          <w:sz w:val="28"/>
          <w:szCs w:val="28"/>
        </w:rPr>
        <w:t>ограммой дисциплины  «Строительная керамика - 1</w:t>
      </w:r>
      <w:r w:rsidRPr="00002315">
        <w:rPr>
          <w:rFonts w:ascii="Times New Roman" w:hAnsi="Times New Roman"/>
          <w:sz w:val="28"/>
          <w:szCs w:val="28"/>
        </w:rPr>
        <w:t xml:space="preserve">» и включает все необходимые сведения  для освоения студентами видов и свойств современных  </w:t>
      </w:r>
      <w:r>
        <w:rPr>
          <w:rFonts w:ascii="Times New Roman" w:hAnsi="Times New Roman"/>
          <w:sz w:val="28"/>
          <w:szCs w:val="28"/>
        </w:rPr>
        <w:t>изделий строительной керамики</w:t>
      </w:r>
      <w:r w:rsidRPr="00002315">
        <w:rPr>
          <w:rFonts w:ascii="Times New Roman" w:hAnsi="Times New Roman"/>
          <w:sz w:val="28"/>
          <w:szCs w:val="28"/>
        </w:rPr>
        <w:t>, основ технологии их производства и  особенностей применения.</w:t>
      </w:r>
    </w:p>
    <w:p w:rsidR="00840C1C" w:rsidRPr="00002315" w:rsidRDefault="00840C1C" w:rsidP="00840C1C">
      <w:pPr>
        <w:tabs>
          <w:tab w:val="left" w:pos="0"/>
        </w:tabs>
        <w:spacing w:after="0" w:line="240" w:lineRule="auto"/>
        <w:ind w:firstLine="567"/>
        <w:jc w:val="both"/>
        <w:rPr>
          <w:rFonts w:ascii="Times New Roman" w:hAnsi="Times New Roman"/>
          <w:sz w:val="28"/>
          <w:szCs w:val="28"/>
        </w:rPr>
      </w:pPr>
      <w:r w:rsidRPr="00002315">
        <w:rPr>
          <w:rFonts w:ascii="Times New Roman" w:hAnsi="Times New Roman"/>
          <w:sz w:val="28"/>
          <w:szCs w:val="28"/>
        </w:rPr>
        <w:tab/>
        <w:t>Конспект лекций предназначен для студентов специальности   5В073000 - «Производство строительных материалов, изделий и конструкций».</w:t>
      </w:r>
    </w:p>
    <w:p w:rsidR="00840C1C" w:rsidRPr="00002315" w:rsidRDefault="00840C1C" w:rsidP="00840C1C">
      <w:pPr>
        <w:tabs>
          <w:tab w:val="left" w:pos="426"/>
        </w:tabs>
        <w:spacing w:after="0" w:line="240" w:lineRule="auto"/>
        <w:ind w:firstLine="567"/>
        <w:jc w:val="both"/>
        <w:rPr>
          <w:rFonts w:ascii="Times New Roman" w:hAnsi="Times New Roman"/>
          <w:sz w:val="28"/>
          <w:szCs w:val="28"/>
        </w:rPr>
      </w:pPr>
      <w:r w:rsidRPr="00002315">
        <w:rPr>
          <w:rFonts w:ascii="Times New Roman" w:hAnsi="Times New Roman"/>
          <w:sz w:val="28"/>
          <w:szCs w:val="28"/>
        </w:rPr>
        <w:tab/>
      </w:r>
      <w:r w:rsidRPr="00002315">
        <w:rPr>
          <w:rFonts w:ascii="Times New Roman" w:hAnsi="Times New Roman"/>
          <w:sz w:val="28"/>
          <w:szCs w:val="28"/>
        </w:rPr>
        <w:tab/>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 xml:space="preserve">Рецензенты: </w:t>
      </w: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ab/>
      </w:r>
      <w:r w:rsidRPr="00002315">
        <w:rPr>
          <w:rFonts w:ascii="Times New Roman" w:hAnsi="Times New Roman"/>
          <w:sz w:val="28"/>
          <w:szCs w:val="28"/>
        </w:rPr>
        <w:tab/>
        <w:t xml:space="preserve">    Исмаилов А.А.. – д.т.н., проф. ЮКГУ им. М. Ауезова </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Рассмотрено и рекомендовано к печати заседанием кафедры  ТСМИиК (протокол № _</w:t>
      </w:r>
      <w:r>
        <w:rPr>
          <w:rFonts w:ascii="Times New Roman" w:hAnsi="Times New Roman"/>
          <w:sz w:val="28"/>
          <w:szCs w:val="28"/>
        </w:rPr>
        <w:t>10</w:t>
      </w:r>
      <w:r w:rsidRPr="00002315">
        <w:rPr>
          <w:rFonts w:ascii="Times New Roman" w:hAnsi="Times New Roman"/>
          <w:sz w:val="28"/>
          <w:szCs w:val="28"/>
        </w:rPr>
        <w:t xml:space="preserve">___    от « </w:t>
      </w:r>
      <w:r>
        <w:rPr>
          <w:rFonts w:ascii="Times New Roman" w:hAnsi="Times New Roman"/>
          <w:sz w:val="28"/>
          <w:szCs w:val="28"/>
        </w:rPr>
        <w:t>13.05.</w:t>
      </w:r>
      <w:r w:rsidRPr="00002315">
        <w:rPr>
          <w:rFonts w:ascii="Times New Roman" w:hAnsi="Times New Roman"/>
          <w:sz w:val="28"/>
          <w:szCs w:val="28"/>
        </w:rPr>
        <w:t xml:space="preserve">____ »  2016г.) </w:t>
      </w: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и методической комиссией факультета «Строительство и транспорт» (протокол № __</w:t>
      </w:r>
      <w:r>
        <w:rPr>
          <w:rFonts w:ascii="Times New Roman" w:hAnsi="Times New Roman"/>
          <w:sz w:val="28"/>
          <w:szCs w:val="28"/>
        </w:rPr>
        <w:t>10</w:t>
      </w:r>
      <w:r w:rsidRPr="00002315">
        <w:rPr>
          <w:rFonts w:ascii="Times New Roman" w:hAnsi="Times New Roman"/>
          <w:sz w:val="28"/>
          <w:szCs w:val="28"/>
        </w:rPr>
        <w:t>__    от « _</w:t>
      </w:r>
      <w:r>
        <w:rPr>
          <w:rFonts w:ascii="Times New Roman" w:hAnsi="Times New Roman"/>
          <w:sz w:val="28"/>
          <w:szCs w:val="28"/>
        </w:rPr>
        <w:t>24.05.</w:t>
      </w:r>
      <w:r w:rsidRPr="00002315">
        <w:rPr>
          <w:rFonts w:ascii="Times New Roman" w:hAnsi="Times New Roman"/>
          <w:sz w:val="28"/>
          <w:szCs w:val="28"/>
        </w:rPr>
        <w:t>___ »  2016г.)</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ab/>
        <w:t>Рекомендовано  к  изданию  Методическим советом ЮКГУ им. М.Ауэзова,  протокол № ___ от «____» ______________ 2016г.</w:t>
      </w: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 xml:space="preserve">   </w:t>
      </w:r>
    </w:p>
    <w:p w:rsidR="00840C1C" w:rsidRPr="00002315" w:rsidRDefault="00840C1C" w:rsidP="00840C1C">
      <w:pPr>
        <w:tabs>
          <w:tab w:val="left" w:pos="284"/>
          <w:tab w:val="left" w:pos="851"/>
        </w:tabs>
        <w:spacing w:after="0" w:line="240" w:lineRule="auto"/>
        <w:ind w:firstLine="567"/>
        <w:jc w:val="both"/>
        <w:rPr>
          <w:rFonts w:ascii="Times New Roman" w:hAnsi="Times New Roman"/>
          <w:sz w:val="28"/>
          <w:szCs w:val="28"/>
        </w:rPr>
      </w:pPr>
      <w:r w:rsidRPr="00002315">
        <w:rPr>
          <w:rFonts w:ascii="Times New Roman" w:hAnsi="Times New Roman"/>
          <w:sz w:val="28"/>
          <w:szCs w:val="28"/>
        </w:rPr>
        <w:t>© Южно-Казахстанский государственный университет им. М.Ауэзова, 2016г.</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r w:rsidRPr="00002315">
        <w:rPr>
          <w:rFonts w:ascii="Times New Roman" w:hAnsi="Times New Roman"/>
          <w:sz w:val="28"/>
          <w:szCs w:val="28"/>
        </w:rPr>
        <w:t>Ответственный за выпуск: Калшабекова Э.Н.</w:t>
      </w: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840C1C" w:rsidRDefault="00840C1C" w:rsidP="00840C1C">
      <w:pPr>
        <w:spacing w:after="0" w:line="240" w:lineRule="auto"/>
        <w:ind w:firstLine="567"/>
        <w:jc w:val="both"/>
        <w:rPr>
          <w:rFonts w:ascii="Times New Roman" w:hAnsi="Times New Roman"/>
          <w:sz w:val="28"/>
          <w:szCs w:val="28"/>
        </w:rPr>
      </w:pPr>
    </w:p>
    <w:p w:rsidR="00840C1C" w:rsidRPr="0072345A" w:rsidRDefault="00840C1C" w:rsidP="00840C1C">
      <w:pPr>
        <w:spacing w:after="0" w:line="240" w:lineRule="auto"/>
        <w:jc w:val="both"/>
        <w:rPr>
          <w:rFonts w:ascii="Times New Roman" w:hAnsi="Times New Roman"/>
          <w:sz w:val="28"/>
          <w:szCs w:val="28"/>
        </w:rPr>
      </w:pPr>
    </w:p>
    <w:p w:rsidR="00840C1C" w:rsidRPr="00002315" w:rsidRDefault="00840C1C" w:rsidP="00840C1C">
      <w:pPr>
        <w:spacing w:after="0" w:line="240" w:lineRule="auto"/>
        <w:ind w:firstLine="567"/>
        <w:jc w:val="both"/>
        <w:rPr>
          <w:rFonts w:ascii="Times New Roman" w:hAnsi="Times New Roman"/>
          <w:sz w:val="28"/>
          <w:szCs w:val="28"/>
        </w:rPr>
      </w:pPr>
    </w:p>
    <w:p w:rsidR="00840C1C" w:rsidRDefault="00840C1C" w:rsidP="00840C1C">
      <w:pPr>
        <w:spacing w:after="0" w:line="240" w:lineRule="auto"/>
        <w:ind w:firstLine="567"/>
        <w:jc w:val="both"/>
        <w:rPr>
          <w:rFonts w:ascii="Times New Roman" w:hAnsi="Times New Roman"/>
          <w:b/>
          <w:sz w:val="28"/>
          <w:szCs w:val="28"/>
        </w:rPr>
      </w:pPr>
      <w:r w:rsidRPr="00002315">
        <w:rPr>
          <w:rFonts w:ascii="Times New Roman" w:hAnsi="Times New Roman"/>
          <w:b/>
          <w:sz w:val="28"/>
          <w:szCs w:val="28"/>
        </w:rPr>
        <w:t>Содержание</w:t>
      </w:r>
    </w:p>
    <w:p w:rsidR="00907A3E" w:rsidRDefault="00907A3E" w:rsidP="00840C1C">
      <w:pPr>
        <w:spacing w:after="0" w:line="240" w:lineRule="auto"/>
        <w:ind w:firstLine="567"/>
        <w:jc w:val="both"/>
        <w:rPr>
          <w:rFonts w:ascii="Times New Roman" w:hAnsi="Times New Roman"/>
          <w:b/>
          <w:sz w:val="28"/>
          <w:szCs w:val="28"/>
        </w:rPr>
      </w:pPr>
    </w:p>
    <w:p w:rsidR="0016103F" w:rsidRDefault="0016103F" w:rsidP="00840C1C">
      <w:pPr>
        <w:spacing w:after="0" w:line="240" w:lineRule="auto"/>
        <w:ind w:firstLine="567"/>
        <w:jc w:val="both"/>
        <w:rPr>
          <w:rFonts w:ascii="Times New Roman" w:hAnsi="Times New Roman"/>
          <w:b/>
          <w:sz w:val="28"/>
          <w:szCs w:val="28"/>
        </w:rPr>
      </w:pPr>
    </w:p>
    <w:tbl>
      <w:tblPr>
        <w:tblStyle w:val="af2"/>
        <w:tblW w:w="5267" w:type="pct"/>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216"/>
        <w:gridCol w:w="567"/>
      </w:tblGrid>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1. Роль и значение изделий строительной керамики в развитии научно-технического прогресса……………………………………</w:t>
            </w:r>
            <w:r w:rsidR="00CF37CF">
              <w:rPr>
                <w:rFonts w:ascii="Times New Roman" w:hAnsi="Times New Roman"/>
                <w:sz w:val="28"/>
                <w:szCs w:val="28"/>
              </w:rPr>
              <w:t>….</w:t>
            </w:r>
            <w:r w:rsidRPr="00000945">
              <w:rPr>
                <w:rFonts w:ascii="Times New Roman" w:hAnsi="Times New Roman"/>
                <w:sz w:val="28"/>
                <w:szCs w:val="28"/>
              </w:rPr>
              <w:t>……</w:t>
            </w:r>
            <w:r w:rsidR="0050407A" w:rsidRPr="00000945">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4</w:t>
            </w:r>
          </w:p>
        </w:tc>
      </w:tr>
      <w:tr w:rsidR="00DA0F91" w:rsidRPr="00000945" w:rsidTr="00C511C3">
        <w:tc>
          <w:tcPr>
            <w:tcW w:w="4710" w:type="pct"/>
          </w:tcPr>
          <w:p w:rsidR="00DA0F91" w:rsidRPr="00000945" w:rsidRDefault="00DA0F91" w:rsidP="00840C1C">
            <w:pPr>
              <w:jc w:val="both"/>
              <w:rPr>
                <w:rFonts w:ascii="Times New Roman" w:hAnsi="Times New Roman"/>
                <w:b/>
                <w:sz w:val="28"/>
                <w:szCs w:val="28"/>
              </w:rPr>
            </w:pPr>
            <w:r w:rsidRPr="00000945">
              <w:rPr>
                <w:rFonts w:ascii="Times New Roman" w:hAnsi="Times New Roman"/>
                <w:sz w:val="28"/>
                <w:szCs w:val="28"/>
              </w:rPr>
              <w:t>Лекция 2. Современное состояние и перспективы развития производства керамических материалов и изделий в Республике Казахстан и за рубежом…………</w:t>
            </w:r>
            <w:r w:rsidR="0050407A" w:rsidRPr="00000945">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r w:rsidR="00000945">
              <w:rPr>
                <w:rFonts w:ascii="Times New Roman" w:hAnsi="Times New Roman"/>
                <w:sz w:val="28"/>
                <w:szCs w:val="28"/>
              </w:rPr>
              <w:t>…</w:t>
            </w:r>
            <w:r w:rsidR="0050407A"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7</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3. Основы глиноведения……………………………………</w:t>
            </w:r>
            <w:r w:rsidR="00CF37CF">
              <w:rPr>
                <w:rFonts w:ascii="Times New Roman" w:hAnsi="Times New Roman"/>
                <w:sz w:val="28"/>
                <w:szCs w:val="28"/>
              </w:rPr>
              <w:t>…</w:t>
            </w:r>
            <w:r w:rsidRPr="00000945">
              <w:rPr>
                <w:rFonts w:ascii="Times New Roman" w:hAnsi="Times New Roman"/>
                <w:sz w:val="28"/>
                <w:szCs w:val="28"/>
              </w:rPr>
              <w:t>…..</w:t>
            </w:r>
            <w:r w:rsidR="0050407A" w:rsidRPr="00000945">
              <w:rPr>
                <w:rFonts w:ascii="Times New Roman" w:hAnsi="Times New Roman"/>
                <w:sz w:val="28"/>
                <w:szCs w:val="28"/>
              </w:rPr>
              <w:t>...</w:t>
            </w:r>
            <w:r w:rsidRPr="00000945">
              <w:rPr>
                <w:rFonts w:ascii="Times New Roman" w:hAnsi="Times New Roman"/>
                <w:sz w:val="28"/>
                <w:szCs w:val="28"/>
              </w:rPr>
              <w:t>.</w:t>
            </w:r>
            <w:r w:rsid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9</w:t>
            </w:r>
          </w:p>
        </w:tc>
      </w:tr>
      <w:tr w:rsidR="00DA0F91" w:rsidRPr="00000945" w:rsidTr="00C511C3">
        <w:tc>
          <w:tcPr>
            <w:tcW w:w="4710" w:type="pct"/>
          </w:tcPr>
          <w:p w:rsidR="00DA0F91" w:rsidRPr="00000945" w:rsidRDefault="00DA0F91" w:rsidP="00840C1C">
            <w:pPr>
              <w:jc w:val="both"/>
              <w:rPr>
                <w:rFonts w:ascii="Times New Roman" w:hAnsi="Times New Roman"/>
                <w:b/>
                <w:sz w:val="28"/>
                <w:szCs w:val="28"/>
              </w:rPr>
            </w:pPr>
            <w:r w:rsidRPr="00000945">
              <w:rPr>
                <w:rFonts w:ascii="Times New Roman" w:hAnsi="Times New Roman"/>
                <w:sz w:val="28"/>
                <w:szCs w:val="28"/>
              </w:rPr>
              <w:t>Лекция 4. Примеси и их влияние на технологический процесс. Непластичные материалы и добавки к глинам. Технические требования к сырью………………</w:t>
            </w:r>
            <w:r w:rsidR="00000945">
              <w:rPr>
                <w:rFonts w:ascii="Times New Roman" w:hAnsi="Times New Roman"/>
                <w:sz w:val="28"/>
                <w:szCs w:val="28"/>
              </w:rPr>
              <w:t>……………………………………………….</w:t>
            </w:r>
            <w:r w:rsidRPr="00000945">
              <w:rPr>
                <w:rFonts w:ascii="Times New Roman" w:hAnsi="Times New Roman"/>
                <w:sz w:val="28"/>
                <w:szCs w:val="28"/>
              </w:rPr>
              <w:t>…</w:t>
            </w:r>
            <w:r w:rsidR="00CF37CF">
              <w:rPr>
                <w:rFonts w:ascii="Times New Roman" w:hAnsi="Times New Roman"/>
                <w:sz w:val="28"/>
                <w:szCs w:val="28"/>
              </w:rPr>
              <w:t>…...</w:t>
            </w:r>
            <w:r w:rsidRPr="00000945">
              <w:rPr>
                <w:rFonts w:ascii="Times New Roman" w:hAnsi="Times New Roman"/>
                <w:sz w:val="28"/>
                <w:szCs w:val="28"/>
              </w:rPr>
              <w:t>…</w:t>
            </w:r>
            <w:r w:rsidR="0050407A" w:rsidRPr="00000945">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17</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5.  Водные свойства: влагоемкость, набухание, размокание, тиксотропное упрочнение…………………………………………….</w:t>
            </w:r>
            <w:r w:rsidR="0050407A" w:rsidRP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21</w:t>
            </w:r>
          </w:p>
        </w:tc>
      </w:tr>
      <w:tr w:rsidR="00DA0F91" w:rsidRPr="00000945" w:rsidTr="00C511C3">
        <w:tc>
          <w:tcPr>
            <w:tcW w:w="4710" w:type="pct"/>
          </w:tcPr>
          <w:p w:rsidR="00DA0F91" w:rsidRPr="00000945" w:rsidRDefault="00DA0F91" w:rsidP="00CF37CF">
            <w:pPr>
              <w:jc w:val="both"/>
              <w:rPr>
                <w:rFonts w:ascii="Times New Roman" w:hAnsi="Times New Roman"/>
                <w:b/>
                <w:sz w:val="28"/>
                <w:szCs w:val="28"/>
              </w:rPr>
            </w:pPr>
            <w:r w:rsidRPr="00000945">
              <w:rPr>
                <w:rFonts w:ascii="Times New Roman" w:hAnsi="Times New Roman"/>
                <w:sz w:val="28"/>
                <w:szCs w:val="28"/>
              </w:rPr>
              <w:t>Лекция 6. Механические свойства: пластичность, формуемость, растяжимость. Реологические свойства жидких и пластичных глиняных масс………………………</w:t>
            </w:r>
            <w:r w:rsidR="0050407A" w:rsidRPr="00000945">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23</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7. Сушильные свойства: воздушная усадка, влагопроводность чувствительность глин к сушке (трещиностойкость)………………</w:t>
            </w:r>
            <w:r w:rsidR="0050407A" w:rsidRPr="00000945">
              <w:rPr>
                <w:rFonts w:ascii="Times New Roman" w:hAnsi="Times New Roman"/>
                <w:sz w:val="28"/>
                <w:szCs w:val="28"/>
              </w:rPr>
              <w:t>...</w:t>
            </w:r>
            <w:r w:rsidRPr="00000945">
              <w:rPr>
                <w:rFonts w:ascii="Times New Roman" w:hAnsi="Times New Roman"/>
                <w:sz w:val="28"/>
                <w:szCs w:val="28"/>
              </w:rPr>
              <w:t>…</w:t>
            </w:r>
            <w:r w:rsidR="00CF37CF">
              <w:rPr>
                <w:rFonts w:ascii="Times New Roman" w:hAnsi="Times New Roman"/>
                <w:sz w:val="28"/>
                <w:szCs w:val="28"/>
              </w:rPr>
              <w:t>…</w:t>
            </w:r>
            <w:r w:rsidR="00000945">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25</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8. Регулирование технологических свойств  глиняных масс…</w:t>
            </w:r>
            <w:r w:rsidR="00CF37CF">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32</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9. Оптимальная влажность и формуемость керамических масс для стеновых материалов……………………………………………..</w:t>
            </w:r>
            <w:r w:rsidR="00000945">
              <w:rPr>
                <w:rFonts w:ascii="Times New Roman" w:hAnsi="Times New Roman"/>
                <w:sz w:val="28"/>
                <w:szCs w:val="28"/>
              </w:rPr>
              <w:t>......</w:t>
            </w:r>
            <w:r w:rsidR="0050407A" w:rsidRP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r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36</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10. Основные положения теории сушки керамического сырца. Критерии и методы оценки сушильных свойств формовочных масс</w:t>
            </w:r>
            <w:r w:rsidR="0050407A" w:rsidRPr="00000945">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r w:rsidR="00000945">
              <w:rPr>
                <w:rFonts w:ascii="Times New Roman" w:hAnsi="Times New Roman"/>
                <w:sz w:val="28"/>
                <w:szCs w:val="28"/>
              </w:rPr>
              <w:t>...</w:t>
            </w:r>
            <w:r w:rsidR="0050407A" w:rsidRPr="00000945">
              <w:rPr>
                <w:rFonts w:ascii="Times New Roman" w:hAnsi="Times New Roman"/>
                <w:sz w:val="28"/>
                <w:szCs w:val="28"/>
              </w:rPr>
              <w:t>.....</w:t>
            </w:r>
          </w:p>
        </w:tc>
        <w:tc>
          <w:tcPr>
            <w:tcW w:w="290" w:type="pct"/>
          </w:tcPr>
          <w:p w:rsidR="0050407A" w:rsidRPr="00000945" w:rsidRDefault="0050407A" w:rsidP="00840C1C">
            <w:pPr>
              <w:jc w:val="both"/>
              <w:rPr>
                <w:rFonts w:ascii="Times New Roman" w:hAnsi="Times New Roman"/>
                <w:sz w:val="28"/>
                <w:szCs w:val="28"/>
              </w:rPr>
            </w:pPr>
          </w:p>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40</w:t>
            </w:r>
          </w:p>
        </w:tc>
      </w:tr>
      <w:tr w:rsidR="00DA0F91" w:rsidRPr="00000945" w:rsidTr="00C511C3">
        <w:tc>
          <w:tcPr>
            <w:tcW w:w="4710" w:type="pct"/>
          </w:tcPr>
          <w:p w:rsidR="00DA0F91" w:rsidRPr="00000945" w:rsidRDefault="00DA0F91" w:rsidP="0050407A">
            <w:pPr>
              <w:jc w:val="both"/>
              <w:rPr>
                <w:rFonts w:ascii="Times New Roman" w:hAnsi="Times New Roman"/>
                <w:b/>
                <w:sz w:val="28"/>
                <w:szCs w:val="28"/>
              </w:rPr>
            </w:pPr>
            <w:r w:rsidRPr="00000945">
              <w:rPr>
                <w:rFonts w:ascii="Times New Roman" w:hAnsi="Times New Roman"/>
                <w:sz w:val="28"/>
                <w:szCs w:val="28"/>
              </w:rPr>
              <w:t>Лекция 11. Процессы, связанные с фазовыми и химическими превращениями в глинах при обжиге. Влияние газовой среды печи на качество керамических изделий</w:t>
            </w:r>
            <w:r w:rsidR="0050407A" w:rsidRPr="00000945">
              <w:rPr>
                <w:rFonts w:ascii="Times New Roman" w:hAnsi="Times New Roman"/>
                <w:sz w:val="28"/>
                <w:szCs w:val="28"/>
              </w:rPr>
              <w:t>……</w:t>
            </w:r>
            <w:r w:rsidR="00000945">
              <w:rPr>
                <w:rFonts w:ascii="Times New Roman" w:hAnsi="Times New Roman"/>
                <w:sz w:val="28"/>
                <w:szCs w:val="28"/>
              </w:rPr>
              <w:t>………………………………...</w:t>
            </w:r>
            <w:r w:rsidR="0050407A" w:rsidRP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p>
        </w:tc>
        <w:tc>
          <w:tcPr>
            <w:tcW w:w="290" w:type="pct"/>
          </w:tcPr>
          <w:p w:rsidR="0050407A" w:rsidRPr="00000945" w:rsidRDefault="0050407A" w:rsidP="00840C1C">
            <w:pPr>
              <w:jc w:val="both"/>
              <w:rPr>
                <w:rFonts w:ascii="Times New Roman" w:hAnsi="Times New Roman"/>
                <w:sz w:val="28"/>
                <w:szCs w:val="28"/>
              </w:rPr>
            </w:pPr>
          </w:p>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43</w:t>
            </w:r>
          </w:p>
        </w:tc>
      </w:tr>
      <w:tr w:rsidR="00DA0F91" w:rsidRPr="00000945" w:rsidTr="00C511C3">
        <w:tc>
          <w:tcPr>
            <w:tcW w:w="4710" w:type="pct"/>
          </w:tcPr>
          <w:p w:rsidR="00DA0F91" w:rsidRPr="00000945" w:rsidRDefault="00DA0F91" w:rsidP="00840C1C">
            <w:pPr>
              <w:jc w:val="both"/>
              <w:rPr>
                <w:rFonts w:ascii="Times New Roman" w:hAnsi="Times New Roman"/>
                <w:b/>
                <w:sz w:val="28"/>
                <w:szCs w:val="28"/>
              </w:rPr>
            </w:pPr>
            <w:r w:rsidRPr="00000945">
              <w:rPr>
                <w:rFonts w:ascii="Times New Roman" w:hAnsi="Times New Roman"/>
                <w:sz w:val="28"/>
                <w:szCs w:val="28"/>
              </w:rPr>
              <w:t>Лекция 12. Стеновые материалы. Кирпич и камни специального назначения</w:t>
            </w:r>
            <w:r w:rsidR="0050407A" w:rsidRPr="00000945">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p>
        </w:tc>
        <w:tc>
          <w:tcPr>
            <w:tcW w:w="290" w:type="pct"/>
          </w:tcPr>
          <w:p w:rsidR="00000945" w:rsidRDefault="00000945"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46</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13. Изделия для перекрытий. Кровельные материалы</w:t>
            </w:r>
            <w:r w:rsidR="0050407A" w:rsidRPr="00000945">
              <w:rPr>
                <w:rFonts w:ascii="Times New Roman" w:hAnsi="Times New Roman"/>
                <w:sz w:val="28"/>
                <w:szCs w:val="28"/>
              </w:rPr>
              <w:t>………</w:t>
            </w:r>
            <w:r w:rsid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p>
        </w:tc>
        <w:tc>
          <w:tcPr>
            <w:tcW w:w="290" w:type="pct"/>
          </w:tcPr>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53</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14. Изделия для облицовки фасадов зданий. Изделия для внутренней облицовки</w:t>
            </w:r>
            <w:r w:rsidR="0050407A" w:rsidRPr="00000945">
              <w:rPr>
                <w:rFonts w:ascii="Times New Roman" w:hAnsi="Times New Roman"/>
                <w:sz w:val="28"/>
                <w:szCs w:val="28"/>
              </w:rPr>
              <w:t>……………………………………</w:t>
            </w:r>
            <w:r w:rsidR="00000945">
              <w:rPr>
                <w:rFonts w:ascii="Times New Roman" w:hAnsi="Times New Roman"/>
                <w:sz w:val="28"/>
                <w:szCs w:val="28"/>
              </w:rPr>
              <w:t>……….</w:t>
            </w:r>
            <w:r w:rsidR="0050407A" w:rsidRP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p>
        </w:tc>
        <w:tc>
          <w:tcPr>
            <w:tcW w:w="290" w:type="pct"/>
          </w:tcPr>
          <w:p w:rsidR="0050407A" w:rsidRPr="00000945" w:rsidRDefault="0050407A"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56</w:t>
            </w:r>
          </w:p>
        </w:tc>
      </w:tr>
      <w:tr w:rsidR="00DA0F91" w:rsidRPr="00000945" w:rsidTr="00C511C3">
        <w:tc>
          <w:tcPr>
            <w:tcW w:w="4710" w:type="pct"/>
          </w:tcPr>
          <w:p w:rsidR="00DA0F91" w:rsidRPr="00000945" w:rsidRDefault="00DA0F91" w:rsidP="00000945">
            <w:pPr>
              <w:jc w:val="both"/>
              <w:rPr>
                <w:rFonts w:ascii="Times New Roman" w:hAnsi="Times New Roman"/>
                <w:b/>
                <w:sz w:val="28"/>
                <w:szCs w:val="28"/>
              </w:rPr>
            </w:pPr>
            <w:r w:rsidRPr="00000945">
              <w:rPr>
                <w:rFonts w:ascii="Times New Roman" w:hAnsi="Times New Roman"/>
                <w:sz w:val="28"/>
                <w:szCs w:val="28"/>
              </w:rPr>
              <w:t>Лекция 15. Санитарно-строительные изделия. Химически стойкие керамические изделия</w:t>
            </w:r>
            <w:r w:rsidR="0050407A" w:rsidRPr="00000945">
              <w:rPr>
                <w:rFonts w:ascii="Times New Roman" w:hAnsi="Times New Roman"/>
                <w:sz w:val="28"/>
                <w:szCs w:val="28"/>
              </w:rPr>
              <w:t>…………………………………</w:t>
            </w:r>
            <w:r w:rsidR="00000945">
              <w:rPr>
                <w:rFonts w:ascii="Times New Roman" w:hAnsi="Times New Roman"/>
                <w:sz w:val="28"/>
                <w:szCs w:val="28"/>
              </w:rPr>
              <w:t>……..</w:t>
            </w:r>
            <w:r w:rsidR="0050407A" w:rsidRPr="00000945">
              <w:rPr>
                <w:rFonts w:ascii="Times New Roman" w:hAnsi="Times New Roman"/>
                <w:sz w:val="28"/>
                <w:szCs w:val="28"/>
              </w:rPr>
              <w:t>…………</w:t>
            </w:r>
            <w:r w:rsidR="00CF37CF">
              <w:rPr>
                <w:rFonts w:ascii="Times New Roman" w:hAnsi="Times New Roman"/>
                <w:sz w:val="28"/>
                <w:szCs w:val="28"/>
              </w:rPr>
              <w:t>…</w:t>
            </w:r>
            <w:r w:rsidR="0050407A" w:rsidRPr="00000945">
              <w:rPr>
                <w:rFonts w:ascii="Times New Roman" w:hAnsi="Times New Roman"/>
                <w:sz w:val="28"/>
                <w:szCs w:val="28"/>
              </w:rPr>
              <w:t>……</w:t>
            </w:r>
          </w:p>
        </w:tc>
        <w:tc>
          <w:tcPr>
            <w:tcW w:w="290" w:type="pct"/>
          </w:tcPr>
          <w:p w:rsidR="0050407A" w:rsidRPr="00000945" w:rsidRDefault="0050407A" w:rsidP="00840C1C">
            <w:pPr>
              <w:jc w:val="both"/>
              <w:rPr>
                <w:rFonts w:ascii="Times New Roman" w:hAnsi="Times New Roman"/>
                <w:sz w:val="28"/>
                <w:szCs w:val="28"/>
              </w:rPr>
            </w:pPr>
          </w:p>
          <w:p w:rsidR="00DA0F91" w:rsidRPr="00000945" w:rsidRDefault="00DA0F91" w:rsidP="00840C1C">
            <w:pPr>
              <w:jc w:val="both"/>
              <w:rPr>
                <w:rFonts w:ascii="Times New Roman" w:hAnsi="Times New Roman"/>
                <w:sz w:val="28"/>
                <w:szCs w:val="28"/>
              </w:rPr>
            </w:pPr>
            <w:r w:rsidRPr="00000945">
              <w:rPr>
                <w:rFonts w:ascii="Times New Roman" w:hAnsi="Times New Roman"/>
                <w:sz w:val="28"/>
                <w:szCs w:val="28"/>
              </w:rPr>
              <w:t>62</w:t>
            </w:r>
          </w:p>
        </w:tc>
      </w:tr>
    </w:tbl>
    <w:p w:rsidR="00EA3216" w:rsidRDefault="00EA3216" w:rsidP="00840C1C">
      <w:pPr>
        <w:spacing w:after="0" w:line="240" w:lineRule="auto"/>
        <w:ind w:firstLine="567"/>
        <w:jc w:val="both"/>
        <w:rPr>
          <w:rFonts w:ascii="Times New Roman" w:hAnsi="Times New Roman"/>
          <w:b/>
          <w:sz w:val="28"/>
          <w:szCs w:val="28"/>
        </w:rPr>
      </w:pPr>
    </w:p>
    <w:p w:rsidR="00EA3216" w:rsidRDefault="00EA3216" w:rsidP="00840C1C">
      <w:pPr>
        <w:spacing w:after="0" w:line="240" w:lineRule="auto"/>
        <w:ind w:firstLine="567"/>
        <w:jc w:val="both"/>
        <w:rPr>
          <w:rFonts w:ascii="Times New Roman" w:hAnsi="Times New Roman"/>
          <w:b/>
          <w:sz w:val="28"/>
          <w:szCs w:val="28"/>
        </w:rPr>
      </w:pPr>
    </w:p>
    <w:p w:rsidR="00EA3216" w:rsidRPr="00002315" w:rsidRDefault="00EA3216" w:rsidP="00840C1C">
      <w:pPr>
        <w:spacing w:after="0" w:line="240" w:lineRule="auto"/>
        <w:ind w:firstLine="567"/>
        <w:jc w:val="both"/>
        <w:rPr>
          <w:rFonts w:ascii="Times New Roman" w:hAnsi="Times New Roman"/>
          <w:b/>
          <w:sz w:val="28"/>
          <w:szCs w:val="28"/>
        </w:rPr>
      </w:pPr>
    </w:p>
    <w:p w:rsidR="00EE6B41" w:rsidRDefault="00EE6B41" w:rsidP="00840C1C">
      <w:pPr>
        <w:spacing w:after="0" w:line="240" w:lineRule="auto"/>
        <w:jc w:val="both"/>
        <w:rPr>
          <w:rFonts w:ascii="Times New Roman" w:hAnsi="Times New Roman"/>
          <w:b/>
          <w:sz w:val="28"/>
          <w:szCs w:val="28"/>
        </w:rPr>
      </w:pPr>
    </w:p>
    <w:p w:rsidR="00EE6B41" w:rsidRDefault="00EE6B41" w:rsidP="00840C1C">
      <w:pPr>
        <w:spacing w:after="0" w:line="240" w:lineRule="auto"/>
        <w:jc w:val="both"/>
        <w:rPr>
          <w:rFonts w:ascii="Times New Roman" w:hAnsi="Times New Roman"/>
          <w:b/>
          <w:sz w:val="28"/>
          <w:szCs w:val="28"/>
        </w:rPr>
      </w:pPr>
    </w:p>
    <w:p w:rsidR="00EE6B41" w:rsidRDefault="00EE6B41" w:rsidP="00840C1C">
      <w:pPr>
        <w:spacing w:after="0" w:line="240" w:lineRule="auto"/>
        <w:jc w:val="both"/>
        <w:rPr>
          <w:rFonts w:ascii="Times New Roman" w:hAnsi="Times New Roman"/>
          <w:b/>
          <w:sz w:val="28"/>
          <w:szCs w:val="28"/>
        </w:rPr>
      </w:pPr>
    </w:p>
    <w:p w:rsidR="00EE6B41" w:rsidRDefault="00EE6B41" w:rsidP="00840C1C">
      <w:pPr>
        <w:spacing w:after="0" w:line="240" w:lineRule="auto"/>
        <w:jc w:val="both"/>
        <w:rPr>
          <w:rFonts w:ascii="Times New Roman" w:hAnsi="Times New Roman"/>
          <w:b/>
          <w:sz w:val="28"/>
          <w:szCs w:val="28"/>
        </w:rPr>
      </w:pPr>
    </w:p>
    <w:p w:rsidR="00EE6B41" w:rsidRDefault="00EE6B41" w:rsidP="00840C1C">
      <w:pPr>
        <w:spacing w:after="0" w:line="240" w:lineRule="auto"/>
        <w:jc w:val="both"/>
        <w:rPr>
          <w:rFonts w:ascii="Times New Roman" w:hAnsi="Times New Roman"/>
          <w:b/>
          <w:sz w:val="28"/>
          <w:szCs w:val="28"/>
        </w:rPr>
      </w:pPr>
    </w:p>
    <w:p w:rsidR="00CA3D0D" w:rsidRDefault="00CA3D0D" w:rsidP="00EB7510">
      <w:pPr>
        <w:rPr>
          <w:rFonts w:ascii="Times New Roman" w:hAnsi="Times New Roman"/>
          <w:b/>
          <w:sz w:val="28"/>
          <w:szCs w:val="28"/>
        </w:rPr>
      </w:pPr>
    </w:p>
    <w:p w:rsidR="00F1736E" w:rsidRDefault="00EB7510" w:rsidP="009E6AD6">
      <w:pPr>
        <w:spacing w:after="0" w:line="240" w:lineRule="auto"/>
        <w:ind w:firstLine="426"/>
        <w:rPr>
          <w:rFonts w:ascii="Times New Roman" w:hAnsi="Times New Roman" w:cs="Times New Roman"/>
          <w:b/>
          <w:sz w:val="28"/>
          <w:szCs w:val="28"/>
        </w:rPr>
      </w:pPr>
      <w:r w:rsidRPr="00C530CA">
        <w:rPr>
          <w:rFonts w:ascii="Times New Roman" w:hAnsi="Times New Roman" w:cs="Times New Roman"/>
          <w:b/>
          <w:sz w:val="28"/>
          <w:szCs w:val="28"/>
        </w:rPr>
        <w:t>Лекция 1.</w:t>
      </w:r>
    </w:p>
    <w:p w:rsidR="00EB7510" w:rsidRPr="00C530CA" w:rsidRDefault="00EB7510" w:rsidP="009E6AD6">
      <w:pPr>
        <w:spacing w:after="0" w:line="240" w:lineRule="auto"/>
        <w:ind w:firstLine="426"/>
        <w:jc w:val="both"/>
        <w:rPr>
          <w:rFonts w:ascii="Times New Roman" w:hAnsi="Times New Roman" w:cs="Times New Roman"/>
          <w:b/>
          <w:sz w:val="28"/>
          <w:szCs w:val="28"/>
        </w:rPr>
      </w:pPr>
      <w:r w:rsidRPr="00C530CA">
        <w:rPr>
          <w:rFonts w:ascii="Times New Roman" w:hAnsi="Times New Roman" w:cs="Times New Roman"/>
          <w:b/>
          <w:sz w:val="28"/>
          <w:szCs w:val="28"/>
        </w:rPr>
        <w:t xml:space="preserve">Роль и значение изделий строительной керамики в развитии научно-технического прогресса. </w:t>
      </w:r>
    </w:p>
    <w:p w:rsidR="00EB7510" w:rsidRPr="00C530CA" w:rsidRDefault="00EB7510" w:rsidP="009E6AD6">
      <w:pPr>
        <w:spacing w:after="0" w:line="240" w:lineRule="auto"/>
        <w:ind w:firstLine="426"/>
        <w:jc w:val="both"/>
        <w:rPr>
          <w:rFonts w:ascii="Times New Roman" w:hAnsi="Times New Roman" w:cs="Times New Roman"/>
          <w:b/>
          <w:sz w:val="28"/>
          <w:szCs w:val="28"/>
        </w:rPr>
      </w:pPr>
      <w:r w:rsidRPr="00C530CA">
        <w:rPr>
          <w:rFonts w:ascii="Times New Roman" w:hAnsi="Times New Roman" w:cs="Times New Roman"/>
          <w:b/>
          <w:sz w:val="28"/>
          <w:szCs w:val="28"/>
        </w:rPr>
        <w:t>Классификация и общие свойства керамических строительных  материалов и изделий.</w:t>
      </w:r>
    </w:p>
    <w:p w:rsidR="00EB7510" w:rsidRPr="00C530CA" w:rsidRDefault="00C530CA" w:rsidP="009E6AD6">
      <w:pPr>
        <w:spacing w:after="0" w:line="240" w:lineRule="auto"/>
        <w:ind w:firstLine="426"/>
        <w:rPr>
          <w:rFonts w:ascii="Times New Roman" w:hAnsi="Times New Roman" w:cs="Times New Roman"/>
          <w:sz w:val="28"/>
          <w:szCs w:val="28"/>
        </w:rPr>
      </w:pPr>
      <w:r w:rsidRPr="00C530CA">
        <w:rPr>
          <w:rFonts w:ascii="Times New Roman" w:hAnsi="Times New Roman" w:cs="Times New Roman"/>
          <w:sz w:val="28"/>
          <w:szCs w:val="28"/>
        </w:rPr>
        <w:t>План лекции</w:t>
      </w:r>
    </w:p>
    <w:p w:rsidR="00C530CA" w:rsidRPr="00C530CA" w:rsidRDefault="00C530CA" w:rsidP="009E6AD6">
      <w:pPr>
        <w:pStyle w:val="a5"/>
        <w:numPr>
          <w:ilvl w:val="0"/>
          <w:numId w:val="7"/>
        </w:numPr>
        <w:spacing w:after="0" w:line="240" w:lineRule="auto"/>
        <w:ind w:left="0" w:firstLine="426"/>
        <w:rPr>
          <w:rFonts w:ascii="Times New Roman" w:hAnsi="Times New Roman"/>
          <w:sz w:val="28"/>
          <w:szCs w:val="28"/>
        </w:rPr>
      </w:pPr>
      <w:r w:rsidRPr="00C530CA">
        <w:rPr>
          <w:rFonts w:ascii="Times New Roman" w:hAnsi="Times New Roman"/>
          <w:sz w:val="28"/>
          <w:szCs w:val="28"/>
        </w:rPr>
        <w:t>Определение  строительной керамики</w:t>
      </w:r>
    </w:p>
    <w:p w:rsidR="00C530CA" w:rsidRPr="00C530CA" w:rsidRDefault="00C530CA" w:rsidP="009E6AD6">
      <w:pPr>
        <w:pStyle w:val="a5"/>
        <w:numPr>
          <w:ilvl w:val="0"/>
          <w:numId w:val="7"/>
        </w:numPr>
        <w:spacing w:after="0" w:line="240" w:lineRule="auto"/>
        <w:ind w:left="0" w:firstLine="426"/>
        <w:rPr>
          <w:rFonts w:ascii="Times New Roman" w:hAnsi="Times New Roman"/>
          <w:sz w:val="28"/>
          <w:szCs w:val="28"/>
        </w:rPr>
      </w:pPr>
      <w:r w:rsidRPr="00C530CA">
        <w:rPr>
          <w:rFonts w:ascii="Times New Roman" w:hAnsi="Times New Roman"/>
          <w:sz w:val="28"/>
          <w:szCs w:val="28"/>
        </w:rPr>
        <w:t>Классификация керамических строительных материалов и изделий</w:t>
      </w:r>
    </w:p>
    <w:p w:rsidR="00EB7510" w:rsidRPr="00C530CA" w:rsidRDefault="00C530CA" w:rsidP="009E6AD6">
      <w:pPr>
        <w:pStyle w:val="a5"/>
        <w:numPr>
          <w:ilvl w:val="0"/>
          <w:numId w:val="7"/>
        </w:numPr>
        <w:spacing w:after="0" w:line="240" w:lineRule="auto"/>
        <w:ind w:left="0" w:firstLine="426"/>
        <w:rPr>
          <w:rFonts w:ascii="Times New Roman" w:hAnsi="Times New Roman"/>
          <w:sz w:val="28"/>
          <w:szCs w:val="28"/>
        </w:rPr>
      </w:pPr>
      <w:r w:rsidRPr="00C530CA">
        <w:rPr>
          <w:rFonts w:ascii="Times New Roman" w:hAnsi="Times New Roman"/>
          <w:sz w:val="28"/>
          <w:szCs w:val="28"/>
        </w:rPr>
        <w:t>Свойства керамических строительных материалов</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Керамическими называют материалы и изделия, изготовляемые формованием и обжигом глин. "Керамос"- на древнегреческом языке означало гончарную глину, а также изделия из обожженной глины. В глубокой древности из глин путем обжига получали посуду, а позднее (около 5000 лет назад) стали изготовлять кирпич, а затем черепицу.</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Большая прочность, значительная долговечность, декоративность многих видов керамики, а также распространенность в природе сырьевых материалов обусловили широкое применение керамических материалов и изделий в строительстве. В долговечности керамических материалов можно убедиться на примере Московского Кремля, стены которого сложены почти 500 лет назад.</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Керамические изделия по плотности можно условно разделить на две основные группы: пористые и плотные.</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Пористые керамические изделия впитывают более 5% по весу воды. В среднем водопоглощение пористых изделий составляет 8 - 20% по весу или 15 - 35% по объему.</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Плотные изделия характеризуются водопоглощением менее 5%. Чаще всего оно составляет 2 - 4% по весу или 4 - 8% по объему.</w:t>
      </w:r>
    </w:p>
    <w:p w:rsidR="00EB7510" w:rsidRPr="00C530CA" w:rsidRDefault="00EB7510" w:rsidP="009E6AD6">
      <w:pPr>
        <w:pStyle w:val="arttext"/>
        <w:spacing w:before="0" w:beforeAutospacing="0" w:after="0" w:afterAutospacing="0"/>
        <w:ind w:firstLine="426"/>
        <w:jc w:val="both"/>
        <w:rPr>
          <w:sz w:val="28"/>
          <w:szCs w:val="28"/>
        </w:rPr>
      </w:pPr>
      <w:r w:rsidRPr="00C530CA">
        <w:rPr>
          <w:sz w:val="28"/>
          <w:szCs w:val="28"/>
        </w:rPr>
        <w:t xml:space="preserve">По назначению в строительстве различают следующие группы керамических материалов и изделий: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стеновые материалы (кирпич глиняный обыкновенный, пустотелый и легкий, камни керамические пустотелые);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кровельные материалы и материалы для перекрытий (черепица, керамические пустотелые изделия);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облицовочные материалы для наружной и внутренней облицовки (кирпич и камни лицевые, плиты керамические фасадные, малогабаритные плитки);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материалы для полов (плитки);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материалы специального назначения (дорожные, санитарно-строительные, химически стойкие, материалы для подземных коммуникаций, в частности трубы, теплоизоляционные, огнеупорные и др.); </w:t>
      </w:r>
    </w:p>
    <w:p w:rsidR="00EB7510" w:rsidRPr="00C530CA" w:rsidRDefault="00EB7510" w:rsidP="009E6AD6">
      <w:pPr>
        <w:numPr>
          <w:ilvl w:val="0"/>
          <w:numId w:val="1"/>
        </w:numPr>
        <w:spacing w:after="0" w:line="240" w:lineRule="auto"/>
        <w:ind w:left="0" w:firstLine="426"/>
        <w:rPr>
          <w:rFonts w:ascii="Times New Roman" w:hAnsi="Times New Roman"/>
          <w:sz w:val="28"/>
          <w:szCs w:val="28"/>
        </w:rPr>
      </w:pPr>
      <w:r w:rsidRPr="00C530CA">
        <w:rPr>
          <w:rFonts w:ascii="Times New Roman" w:hAnsi="Times New Roman"/>
          <w:sz w:val="28"/>
          <w:szCs w:val="28"/>
        </w:rPr>
        <w:t xml:space="preserve">заполнители для легких бетонов (керамзит, аглопорит). </w:t>
      </w:r>
    </w:p>
    <w:p w:rsidR="00EB7510" w:rsidRPr="00C530CA" w:rsidRDefault="00EB7510" w:rsidP="009E6AD6">
      <w:pPr>
        <w:spacing w:after="0" w:line="240" w:lineRule="auto"/>
        <w:ind w:firstLine="426"/>
        <w:jc w:val="both"/>
        <w:rPr>
          <w:rFonts w:ascii="Times New Roman" w:hAnsi="Times New Roman" w:cs="Times New Roman"/>
          <w:sz w:val="28"/>
          <w:szCs w:val="28"/>
        </w:rPr>
      </w:pPr>
      <w:r w:rsidRPr="00C530CA">
        <w:rPr>
          <w:rFonts w:ascii="Times New Roman" w:hAnsi="Times New Roman" w:cs="Times New Roman"/>
          <w:sz w:val="28"/>
          <w:szCs w:val="28"/>
        </w:rPr>
        <w:lastRenderedPageBreak/>
        <w:t>Наибольшего</w:t>
      </w:r>
      <w:r w:rsidR="001C36AB">
        <w:rPr>
          <w:rFonts w:ascii="Times New Roman" w:hAnsi="Times New Roman" w:cs="Times New Roman"/>
          <w:sz w:val="28"/>
          <w:szCs w:val="28"/>
        </w:rPr>
        <w:t xml:space="preserve"> </w:t>
      </w:r>
      <w:r w:rsidRPr="00C530CA">
        <w:rPr>
          <w:rFonts w:ascii="Times New Roman" w:hAnsi="Times New Roman" w:cs="Times New Roman"/>
          <w:sz w:val="28"/>
          <w:szCs w:val="28"/>
        </w:rPr>
        <w:t xml:space="preserve">развития </w:t>
      </w:r>
      <w:r w:rsidR="001C36AB">
        <w:rPr>
          <w:rFonts w:ascii="Times New Roman" w:hAnsi="Times New Roman" w:cs="Times New Roman"/>
          <w:sz w:val="28"/>
          <w:szCs w:val="28"/>
        </w:rPr>
        <w:t xml:space="preserve"> </w:t>
      </w:r>
      <w:r w:rsidRPr="00C530CA">
        <w:rPr>
          <w:rFonts w:ascii="Times New Roman" w:hAnsi="Times New Roman" w:cs="Times New Roman"/>
          <w:sz w:val="28"/>
          <w:szCs w:val="28"/>
        </w:rPr>
        <w:t>достигли стеновые материалы, причем наряду с общим увеличением объема производства особое внимание обращено на увеличение выпуска эффективных изделий (пустотелый кирпич и камни, керамические блоки и панели и т. д.). Предусмотрено также расширить производство фасадной керамики, особенно для индустриальной отделки зданий, глазурованных плиток для внутренней облицовки,</w:t>
      </w:r>
    </w:p>
    <w:p w:rsidR="0023195E" w:rsidRPr="0023195E" w:rsidRDefault="0023195E" w:rsidP="009E6AD6">
      <w:pPr>
        <w:pStyle w:val="ac"/>
        <w:ind w:firstLine="426"/>
        <w:jc w:val="both"/>
        <w:rPr>
          <w:sz w:val="28"/>
          <w:szCs w:val="28"/>
          <w:lang w:bidi="he-IL"/>
        </w:rPr>
      </w:pPr>
      <w:r w:rsidRPr="0023195E">
        <w:rPr>
          <w:sz w:val="28"/>
          <w:szCs w:val="28"/>
          <w:lang w:bidi="he-IL"/>
        </w:rPr>
        <w:t xml:space="preserve">  Свойства керамических изделий.</w:t>
      </w:r>
    </w:p>
    <w:p w:rsidR="0023195E" w:rsidRPr="0023195E" w:rsidRDefault="0023195E" w:rsidP="009E6AD6">
      <w:pPr>
        <w:pStyle w:val="ac"/>
        <w:ind w:firstLine="426"/>
        <w:jc w:val="both"/>
        <w:rPr>
          <w:b/>
          <w:sz w:val="28"/>
          <w:szCs w:val="28"/>
          <w:lang w:bidi="he-IL"/>
        </w:rPr>
      </w:pPr>
      <w:r w:rsidRPr="0023195E">
        <w:rPr>
          <w:sz w:val="28"/>
          <w:szCs w:val="28"/>
          <w:lang w:bidi="he-IL"/>
        </w:rPr>
        <w:t>Пористость</w:t>
      </w:r>
      <w:r>
        <w:rPr>
          <w:sz w:val="28"/>
          <w:szCs w:val="28"/>
          <w:lang w:bidi="he-IL"/>
        </w:rPr>
        <w:t xml:space="preserve"> керамического черепка (пор</w:t>
      </w:r>
      <w:r w:rsidRPr="0023195E">
        <w:rPr>
          <w:sz w:val="28"/>
          <w:szCs w:val="28"/>
          <w:lang w:bidi="he-IL"/>
        </w:rPr>
        <w:t xml:space="preserve">истых изделий) обычно составляет 10-40 </w:t>
      </w:r>
      <w:r w:rsidRPr="0023195E">
        <w:rPr>
          <w:w w:val="75"/>
          <w:sz w:val="28"/>
          <w:szCs w:val="28"/>
          <w:lang w:bidi="he-IL"/>
        </w:rPr>
        <w:t xml:space="preserve">%, </w:t>
      </w:r>
      <w:r w:rsidRPr="0023195E">
        <w:rPr>
          <w:sz w:val="28"/>
          <w:szCs w:val="28"/>
          <w:lang w:bidi="he-IL"/>
        </w:rPr>
        <w:t xml:space="preserve">она возрастает при введении в керамическую массу порообразующих добавок. Стремясь снизить плотность и теплопроводность, прибегают к созданию пустот в кирпиче и керамических камнях. </w:t>
      </w:r>
    </w:p>
    <w:p w:rsidR="0023195E" w:rsidRPr="0023195E" w:rsidRDefault="0023195E" w:rsidP="009E6AD6">
      <w:pPr>
        <w:pStyle w:val="ac"/>
        <w:ind w:firstLine="426"/>
        <w:jc w:val="both"/>
        <w:rPr>
          <w:sz w:val="28"/>
          <w:szCs w:val="28"/>
          <w:lang w:bidi="he-IL"/>
        </w:rPr>
      </w:pPr>
      <w:r w:rsidRPr="0023195E">
        <w:rPr>
          <w:sz w:val="28"/>
          <w:szCs w:val="28"/>
          <w:lang w:bidi="he-IL"/>
        </w:rPr>
        <w:t xml:space="preserve">Водопоглощение характеризует пористость керамического черепка. Пористые </w:t>
      </w:r>
      <w:r>
        <w:rPr>
          <w:sz w:val="28"/>
          <w:szCs w:val="28"/>
          <w:lang w:bidi="he-IL"/>
        </w:rPr>
        <w:t>керамические изделия имеют водо</w:t>
      </w:r>
      <w:r w:rsidRPr="0023195E">
        <w:rPr>
          <w:sz w:val="28"/>
          <w:szCs w:val="28"/>
          <w:lang w:bidi="he-IL"/>
        </w:rPr>
        <w:t xml:space="preserve">поглощение 6-20 </w:t>
      </w:r>
      <w:r w:rsidRPr="0023195E">
        <w:rPr>
          <w:w w:val="68"/>
          <w:sz w:val="28"/>
          <w:szCs w:val="28"/>
          <w:lang w:bidi="he-IL"/>
        </w:rPr>
        <w:t xml:space="preserve">% </w:t>
      </w:r>
      <w:r w:rsidRPr="0023195E">
        <w:rPr>
          <w:sz w:val="28"/>
          <w:szCs w:val="28"/>
          <w:lang w:bidi="he-IL"/>
        </w:rPr>
        <w:t xml:space="preserve">по массе, т. е. 12-40 </w:t>
      </w:r>
      <w:r w:rsidRPr="0023195E">
        <w:rPr>
          <w:w w:val="68"/>
          <w:sz w:val="28"/>
          <w:szCs w:val="28"/>
          <w:lang w:bidi="he-IL"/>
        </w:rPr>
        <w:t xml:space="preserve">% </w:t>
      </w:r>
      <w:r>
        <w:rPr>
          <w:sz w:val="28"/>
          <w:szCs w:val="28"/>
          <w:lang w:bidi="he-IL"/>
        </w:rPr>
        <w:t>по объему. Водо</w:t>
      </w:r>
      <w:r w:rsidRPr="0023195E">
        <w:rPr>
          <w:sz w:val="28"/>
          <w:szCs w:val="28"/>
          <w:lang w:bidi="he-IL"/>
        </w:rPr>
        <w:t xml:space="preserve">поглощение плотных изделий гораздо меньше: </w:t>
      </w:r>
      <w:r w:rsidRPr="0023195E">
        <w:rPr>
          <w:sz w:val="28"/>
          <w:szCs w:val="28"/>
          <w:lang w:bidi="he-IL"/>
        </w:rPr>
        <w:br/>
        <w:t xml:space="preserve">1-5 </w:t>
      </w:r>
      <w:r w:rsidRPr="0023195E">
        <w:rPr>
          <w:w w:val="74"/>
          <w:sz w:val="28"/>
          <w:szCs w:val="28"/>
          <w:lang w:bidi="he-IL"/>
        </w:rPr>
        <w:t xml:space="preserve">% </w:t>
      </w:r>
      <w:r w:rsidRPr="0023195E">
        <w:rPr>
          <w:sz w:val="28"/>
          <w:szCs w:val="28"/>
          <w:lang w:bidi="he-IL"/>
        </w:rPr>
        <w:t xml:space="preserve">по массе (2-10 </w:t>
      </w:r>
      <w:r w:rsidRPr="0023195E">
        <w:rPr>
          <w:w w:val="74"/>
          <w:sz w:val="28"/>
          <w:szCs w:val="28"/>
          <w:lang w:bidi="he-IL"/>
        </w:rPr>
        <w:t xml:space="preserve">% </w:t>
      </w:r>
      <w:r w:rsidRPr="0023195E">
        <w:rPr>
          <w:sz w:val="28"/>
          <w:szCs w:val="28"/>
          <w:lang w:bidi="he-IL"/>
        </w:rPr>
        <w:t xml:space="preserve">по объему) . </w:t>
      </w:r>
    </w:p>
    <w:p w:rsidR="0023195E" w:rsidRPr="0023195E" w:rsidRDefault="0023195E" w:rsidP="009E6AD6">
      <w:pPr>
        <w:pStyle w:val="ac"/>
        <w:ind w:firstLine="426"/>
        <w:jc w:val="both"/>
        <w:rPr>
          <w:sz w:val="28"/>
          <w:szCs w:val="28"/>
          <w:lang w:bidi="he-IL"/>
        </w:rPr>
      </w:pPr>
      <w:r w:rsidRPr="0023195E">
        <w:rPr>
          <w:sz w:val="28"/>
          <w:szCs w:val="28"/>
          <w:lang w:bidi="he-IL"/>
        </w:rPr>
        <w:t>Теплопроводность</w:t>
      </w:r>
      <w:r w:rsidRPr="0023195E">
        <w:rPr>
          <w:b/>
          <w:sz w:val="28"/>
          <w:szCs w:val="28"/>
          <w:lang w:bidi="he-IL"/>
        </w:rPr>
        <w:t xml:space="preserve"> </w:t>
      </w:r>
      <w:r w:rsidRPr="0023195E">
        <w:rPr>
          <w:sz w:val="28"/>
          <w:szCs w:val="28"/>
          <w:lang w:bidi="he-IL"/>
        </w:rPr>
        <w:t>абсолютно плотного керамического черепка большая - l,16 Вт/(м ·˚С). Воздушные поры и пустоты, создаваемые в керамических изделиях, снижают плотность и значительно уменьшают теплопроводность, так, например, снижение плотности стеновых керамических изделий с 1800 до 700 кг/м</w:t>
      </w:r>
      <w:r w:rsidRPr="0023195E">
        <w:rPr>
          <w:sz w:val="28"/>
          <w:szCs w:val="28"/>
          <w:vertAlign w:val="superscript"/>
          <w:lang w:bidi="he-IL"/>
        </w:rPr>
        <w:t>З</w:t>
      </w:r>
      <w:r w:rsidRPr="0023195E">
        <w:rPr>
          <w:sz w:val="28"/>
          <w:szCs w:val="28"/>
          <w:lang w:bidi="he-IL"/>
        </w:rPr>
        <w:t xml:space="preserve"> понижает их теплопроводность с 0,8 до 0,21 Вт/(м ·˚С). Соответственно уменьшается толщина наружной стены и материалоемкость ограждающих конструкций.</w:t>
      </w:r>
    </w:p>
    <w:p w:rsidR="0023195E" w:rsidRPr="0023195E" w:rsidRDefault="0023195E" w:rsidP="009E6AD6">
      <w:pPr>
        <w:spacing w:after="0" w:line="240" w:lineRule="auto"/>
        <w:ind w:firstLine="426"/>
        <w:jc w:val="both"/>
        <w:rPr>
          <w:rFonts w:ascii="Times New Roman" w:hAnsi="Times New Roman" w:cs="Times New Roman"/>
          <w:sz w:val="28"/>
          <w:szCs w:val="28"/>
          <w:lang w:bidi="he-IL"/>
        </w:rPr>
      </w:pPr>
      <w:r w:rsidRPr="0023195E">
        <w:rPr>
          <w:rFonts w:ascii="Times New Roman" w:hAnsi="Times New Roman" w:cs="Times New Roman"/>
          <w:sz w:val="28"/>
          <w:szCs w:val="28"/>
          <w:lang w:bidi="he-IL"/>
        </w:rPr>
        <w:t>Прочность зависит от фазового состава керамического черепка, пористости и наличия трещин. Марка стенового керамического изделия (кирпича и др.) по прочности</w:t>
      </w:r>
      <w:r w:rsidRPr="0023195E">
        <w:rPr>
          <w:rFonts w:ascii="Times New Roman" w:hAnsi="Times New Roman" w:cs="Times New Roman"/>
          <w:w w:val="92"/>
          <w:sz w:val="28"/>
          <w:szCs w:val="28"/>
          <w:lang w:bidi="he-IL"/>
        </w:rPr>
        <w:t xml:space="preserve"> </w:t>
      </w:r>
      <w:r w:rsidRPr="0023195E">
        <w:rPr>
          <w:rFonts w:ascii="Times New Roman" w:hAnsi="Times New Roman" w:cs="Times New Roman"/>
          <w:sz w:val="28"/>
          <w:szCs w:val="28"/>
          <w:lang w:bidi="he-IL"/>
        </w:rPr>
        <w:t xml:space="preserve">обозначает предел прочности при сжатии, однако при установлении марки кирпича наряду с прочностью при </w:t>
      </w:r>
      <w:r w:rsidRPr="0023195E">
        <w:rPr>
          <w:rFonts w:ascii="Times New Roman" w:hAnsi="Times New Roman" w:cs="Times New Roman"/>
          <w:sz w:val="28"/>
          <w:szCs w:val="28"/>
          <w:lang w:bidi="he-IL"/>
        </w:rPr>
        <w:br/>
        <w:t>сжатии учитывают показатель прочности при изгибе, по</w:t>
      </w:r>
      <w:r w:rsidRPr="0023195E">
        <w:rPr>
          <w:rFonts w:ascii="Times New Roman" w:hAnsi="Times New Roman" w:cs="Times New Roman"/>
          <w:w w:val="90"/>
          <w:sz w:val="28"/>
          <w:szCs w:val="28"/>
        </w:rPr>
        <w:t>скольку кирпич в  кладке подвергается изгибу</w:t>
      </w:r>
      <w:r>
        <w:rPr>
          <w:rFonts w:ascii="Times New Roman" w:hAnsi="Times New Roman" w:cs="Times New Roman"/>
          <w:w w:val="90"/>
          <w:sz w:val="28"/>
          <w:szCs w:val="28"/>
          <w:lang w:bidi="he-IL"/>
        </w:rPr>
        <w:t>. Изделия с п</w:t>
      </w:r>
      <w:r w:rsidRPr="0023195E">
        <w:rPr>
          <w:rFonts w:ascii="Times New Roman" w:hAnsi="Times New Roman" w:cs="Times New Roman"/>
          <w:w w:val="90"/>
          <w:sz w:val="28"/>
          <w:szCs w:val="28"/>
          <w:lang w:bidi="he-IL"/>
        </w:rPr>
        <w:t xml:space="preserve">ористым черепком выпускаются марок </w:t>
      </w:r>
      <w:r w:rsidRPr="0023195E">
        <w:rPr>
          <w:rFonts w:ascii="Times New Roman" w:hAnsi="Times New Roman" w:cs="Times New Roman"/>
          <w:sz w:val="28"/>
          <w:szCs w:val="28"/>
          <w:lang w:bidi="he-IL"/>
        </w:rPr>
        <w:t xml:space="preserve">75-300, </w:t>
      </w:r>
      <w:r w:rsidRPr="0023195E">
        <w:rPr>
          <w:rFonts w:ascii="Times New Roman" w:hAnsi="Times New Roman" w:cs="Times New Roman"/>
          <w:w w:val="90"/>
          <w:sz w:val="28"/>
          <w:szCs w:val="28"/>
          <w:lang w:bidi="he-IL"/>
        </w:rPr>
        <w:t xml:space="preserve">а плотные изделия (дорожный кирпич и др.) - более высоких марок </w:t>
      </w:r>
      <w:r w:rsidRPr="0023195E">
        <w:rPr>
          <w:rFonts w:ascii="Times New Roman" w:hAnsi="Times New Roman" w:cs="Times New Roman"/>
          <w:sz w:val="28"/>
          <w:szCs w:val="28"/>
          <w:lang w:bidi="he-IL"/>
        </w:rPr>
        <w:t xml:space="preserve">(400-1000). </w:t>
      </w:r>
    </w:p>
    <w:p w:rsidR="0023195E" w:rsidRPr="0023195E" w:rsidRDefault="0023195E" w:rsidP="009E6AD6">
      <w:pPr>
        <w:spacing w:after="0" w:line="240" w:lineRule="auto"/>
        <w:ind w:firstLine="426"/>
        <w:jc w:val="both"/>
        <w:rPr>
          <w:rFonts w:ascii="Times New Roman" w:hAnsi="Times New Roman" w:cs="Times New Roman"/>
          <w:w w:val="90"/>
          <w:sz w:val="28"/>
          <w:szCs w:val="28"/>
          <w:lang w:bidi="he-IL"/>
        </w:rPr>
      </w:pPr>
      <w:r w:rsidRPr="0023195E">
        <w:rPr>
          <w:rFonts w:ascii="Times New Roman" w:hAnsi="Times New Roman" w:cs="Times New Roman"/>
          <w:w w:val="90"/>
          <w:sz w:val="28"/>
          <w:szCs w:val="28"/>
          <w:lang w:bidi="he-IL"/>
        </w:rPr>
        <w:t xml:space="preserve">Между прочностью керамического </w:t>
      </w:r>
      <w:r w:rsidRPr="0023195E">
        <w:rPr>
          <w:rFonts w:ascii="Times New Roman" w:hAnsi="Times New Roman" w:cs="Times New Roman"/>
          <w:iCs/>
          <w:w w:val="87"/>
          <w:sz w:val="28"/>
          <w:szCs w:val="28"/>
          <w:lang w:bidi="he-IL"/>
        </w:rPr>
        <w:t>черепка</w:t>
      </w:r>
      <w:r w:rsidRPr="0023195E">
        <w:rPr>
          <w:rFonts w:ascii="Times New Roman" w:hAnsi="Times New Roman" w:cs="Times New Roman"/>
          <w:i/>
          <w:iCs/>
          <w:w w:val="87"/>
          <w:sz w:val="28"/>
          <w:szCs w:val="28"/>
          <w:lang w:bidi="he-IL"/>
        </w:rPr>
        <w:t xml:space="preserve"> </w:t>
      </w:r>
      <w:r w:rsidRPr="0023195E">
        <w:rPr>
          <w:rFonts w:ascii="Times New Roman" w:hAnsi="Times New Roman" w:cs="Times New Roman"/>
          <w:w w:val="90"/>
          <w:sz w:val="28"/>
          <w:szCs w:val="28"/>
          <w:lang w:bidi="he-IL"/>
        </w:rPr>
        <w:t>R</w:t>
      </w:r>
      <w:r w:rsidRPr="0023195E">
        <w:rPr>
          <w:rFonts w:ascii="Times New Roman" w:hAnsi="Times New Roman" w:cs="Times New Roman"/>
          <w:w w:val="90"/>
          <w:sz w:val="28"/>
          <w:szCs w:val="28"/>
          <w:vertAlign w:val="subscript"/>
          <w:lang w:bidi="he-IL"/>
        </w:rPr>
        <w:t>сж</w:t>
      </w:r>
      <w:r w:rsidRPr="0023195E">
        <w:rPr>
          <w:rFonts w:ascii="Times New Roman" w:hAnsi="Times New Roman" w:cs="Times New Roman"/>
          <w:w w:val="90"/>
          <w:sz w:val="28"/>
          <w:szCs w:val="28"/>
          <w:lang w:bidi="he-IL"/>
        </w:rPr>
        <w:t xml:space="preserve"> и его коэффициентом плотности </w:t>
      </w:r>
      <w:r w:rsidRPr="0023195E">
        <w:rPr>
          <w:rFonts w:ascii="Times New Roman" w:hAnsi="Times New Roman" w:cs="Times New Roman"/>
          <w:i/>
          <w:iCs/>
          <w:sz w:val="28"/>
          <w:szCs w:val="28"/>
          <w:lang w:bidi="he-IL"/>
        </w:rPr>
        <w:t>К</w:t>
      </w:r>
      <w:r w:rsidRPr="0023195E">
        <w:rPr>
          <w:rFonts w:ascii="Times New Roman" w:hAnsi="Times New Roman" w:cs="Times New Roman"/>
          <w:i/>
          <w:iCs/>
          <w:sz w:val="28"/>
          <w:szCs w:val="28"/>
          <w:vertAlign w:val="subscript"/>
          <w:lang w:bidi="he-IL"/>
        </w:rPr>
        <w:t>пл</w:t>
      </w:r>
      <w:r w:rsidRPr="0023195E">
        <w:rPr>
          <w:rFonts w:ascii="Times New Roman" w:hAnsi="Times New Roman" w:cs="Times New Roman"/>
          <w:i/>
          <w:iCs/>
          <w:sz w:val="28"/>
          <w:szCs w:val="28"/>
          <w:lang w:bidi="he-IL"/>
        </w:rPr>
        <w:t xml:space="preserve"> </w:t>
      </w:r>
      <w:r w:rsidRPr="0023195E">
        <w:rPr>
          <w:rFonts w:ascii="Times New Roman" w:hAnsi="Times New Roman" w:cs="Times New Roman"/>
          <w:w w:val="90"/>
          <w:sz w:val="28"/>
          <w:szCs w:val="28"/>
          <w:lang w:bidi="he-IL"/>
        </w:rPr>
        <w:t xml:space="preserve">прослеживается зависимость в виде кубической параболы </w:t>
      </w:r>
    </w:p>
    <w:p w:rsidR="0023195E" w:rsidRPr="0023195E" w:rsidRDefault="0023195E" w:rsidP="009E6AD6">
      <w:pPr>
        <w:spacing w:after="0" w:line="240" w:lineRule="auto"/>
        <w:ind w:firstLine="426"/>
        <w:jc w:val="center"/>
        <w:rPr>
          <w:rFonts w:ascii="Times New Roman" w:hAnsi="Times New Roman" w:cs="Times New Roman"/>
          <w:i/>
          <w:iCs/>
          <w:w w:val="80"/>
          <w:sz w:val="28"/>
          <w:szCs w:val="28"/>
          <w:lang w:bidi="he-IL"/>
        </w:rPr>
      </w:pPr>
      <w:r w:rsidRPr="0023195E">
        <w:rPr>
          <w:rFonts w:ascii="Times New Roman" w:hAnsi="Times New Roman" w:cs="Times New Roman"/>
          <w:sz w:val="28"/>
          <w:szCs w:val="28"/>
          <w:lang w:bidi="he-IL"/>
        </w:rPr>
        <w:t>R</w:t>
      </w:r>
      <w:r w:rsidRPr="0023195E">
        <w:rPr>
          <w:rFonts w:ascii="Times New Roman" w:hAnsi="Times New Roman" w:cs="Times New Roman"/>
          <w:sz w:val="28"/>
          <w:szCs w:val="28"/>
          <w:vertAlign w:val="subscript"/>
          <w:lang w:bidi="he-IL"/>
        </w:rPr>
        <w:t>сж</w:t>
      </w:r>
      <w:r w:rsidRPr="0023195E">
        <w:rPr>
          <w:rFonts w:ascii="Times New Roman" w:hAnsi="Times New Roman" w:cs="Times New Roman"/>
          <w:sz w:val="28"/>
          <w:szCs w:val="28"/>
          <w:lang w:bidi="he-IL"/>
        </w:rPr>
        <w:t xml:space="preserve"> </w:t>
      </w:r>
      <w:r w:rsidRPr="0023195E">
        <w:rPr>
          <w:rFonts w:ascii="Times New Roman" w:hAnsi="Times New Roman" w:cs="Times New Roman"/>
          <w:w w:val="182"/>
          <w:sz w:val="28"/>
          <w:szCs w:val="28"/>
          <w:lang w:bidi="he-IL"/>
        </w:rPr>
        <w:t xml:space="preserve">= </w:t>
      </w:r>
      <w:r w:rsidRPr="0023195E">
        <w:rPr>
          <w:rFonts w:ascii="Times New Roman" w:hAnsi="Times New Roman" w:cs="Times New Roman"/>
          <w:i/>
          <w:iCs/>
          <w:w w:val="80"/>
          <w:sz w:val="28"/>
          <w:szCs w:val="28"/>
          <w:lang w:bidi="he-IL"/>
        </w:rPr>
        <w:t>RоК~л,</w:t>
      </w:r>
    </w:p>
    <w:p w:rsidR="0023195E" w:rsidRPr="0023195E" w:rsidRDefault="0023195E" w:rsidP="009E6AD6">
      <w:pPr>
        <w:spacing w:after="0" w:line="240" w:lineRule="auto"/>
        <w:ind w:firstLine="426"/>
        <w:jc w:val="both"/>
        <w:rPr>
          <w:rFonts w:ascii="Times New Roman" w:hAnsi="Times New Roman" w:cs="Times New Roman"/>
          <w:w w:val="88"/>
          <w:sz w:val="28"/>
          <w:szCs w:val="28"/>
          <w:lang w:bidi="he-IL"/>
        </w:rPr>
      </w:pPr>
      <w:r w:rsidRPr="0023195E">
        <w:rPr>
          <w:rFonts w:ascii="Times New Roman" w:hAnsi="Times New Roman" w:cs="Times New Roman"/>
          <w:w w:val="88"/>
          <w:sz w:val="28"/>
          <w:szCs w:val="28"/>
          <w:lang w:bidi="he-IL"/>
        </w:rPr>
        <w:t xml:space="preserve">где </w:t>
      </w:r>
      <w:r w:rsidRPr="0023195E">
        <w:rPr>
          <w:rFonts w:ascii="Times New Roman" w:hAnsi="Times New Roman" w:cs="Times New Roman"/>
          <w:i/>
          <w:iCs/>
          <w:w w:val="68"/>
          <w:sz w:val="28"/>
          <w:szCs w:val="28"/>
          <w:lang w:bidi="he-IL"/>
        </w:rPr>
        <w:t xml:space="preserve">Ro </w:t>
      </w:r>
      <w:r w:rsidRPr="0023195E">
        <w:rPr>
          <w:rFonts w:ascii="Times New Roman" w:hAnsi="Times New Roman" w:cs="Times New Roman"/>
          <w:w w:val="68"/>
          <w:sz w:val="28"/>
          <w:szCs w:val="28"/>
          <w:lang w:bidi="he-IL"/>
        </w:rPr>
        <w:t xml:space="preserve">- </w:t>
      </w:r>
      <w:r w:rsidRPr="0023195E">
        <w:rPr>
          <w:rFonts w:ascii="Times New Roman" w:hAnsi="Times New Roman" w:cs="Times New Roman"/>
          <w:w w:val="88"/>
          <w:sz w:val="28"/>
          <w:szCs w:val="28"/>
          <w:lang w:bidi="he-IL"/>
        </w:rPr>
        <w:t xml:space="preserve">предел прочности при сжатии абсолютно плотного черепка; </w:t>
      </w:r>
      <w:r w:rsidRPr="0023195E">
        <w:rPr>
          <w:rFonts w:ascii="Times New Roman" w:hAnsi="Times New Roman" w:cs="Times New Roman"/>
          <w:w w:val="88"/>
          <w:sz w:val="28"/>
          <w:szCs w:val="28"/>
          <w:lang w:bidi="he-IL"/>
        </w:rPr>
        <w:br/>
      </w:r>
      <w:r w:rsidRPr="0023195E">
        <w:rPr>
          <w:rFonts w:ascii="Times New Roman" w:hAnsi="Times New Roman" w:cs="Times New Roman"/>
          <w:i/>
          <w:iCs/>
          <w:w w:val="80"/>
          <w:sz w:val="28"/>
          <w:szCs w:val="28"/>
          <w:lang w:bidi="he-IL"/>
        </w:rPr>
        <w:t>К</w:t>
      </w:r>
      <w:r w:rsidRPr="0023195E">
        <w:rPr>
          <w:rFonts w:ascii="Times New Roman" w:hAnsi="Times New Roman" w:cs="Times New Roman"/>
          <w:i/>
          <w:iCs/>
          <w:w w:val="80"/>
          <w:sz w:val="28"/>
          <w:szCs w:val="28"/>
          <w:vertAlign w:val="subscript"/>
          <w:lang w:bidi="he-IL"/>
        </w:rPr>
        <w:t>пл</w:t>
      </w:r>
      <w:r w:rsidRPr="0023195E">
        <w:rPr>
          <w:rFonts w:ascii="Times New Roman" w:hAnsi="Times New Roman" w:cs="Times New Roman"/>
          <w:i/>
          <w:iCs/>
          <w:w w:val="80"/>
          <w:sz w:val="28"/>
          <w:szCs w:val="28"/>
          <w:lang w:bidi="he-IL"/>
        </w:rPr>
        <w:t xml:space="preserve"> </w:t>
      </w:r>
      <w:r w:rsidRPr="0023195E">
        <w:rPr>
          <w:rFonts w:ascii="Times New Roman" w:hAnsi="Times New Roman" w:cs="Times New Roman"/>
          <w:w w:val="80"/>
          <w:sz w:val="28"/>
          <w:szCs w:val="28"/>
          <w:lang w:bidi="he-IL"/>
        </w:rPr>
        <w:t xml:space="preserve">- </w:t>
      </w:r>
      <w:r>
        <w:rPr>
          <w:rFonts w:ascii="Times New Roman" w:hAnsi="Times New Roman" w:cs="Times New Roman"/>
          <w:w w:val="88"/>
          <w:sz w:val="28"/>
          <w:szCs w:val="28"/>
          <w:lang w:bidi="he-IL"/>
        </w:rPr>
        <w:t>коэффициент п</w:t>
      </w:r>
      <w:r w:rsidRPr="0023195E">
        <w:rPr>
          <w:rFonts w:ascii="Times New Roman" w:hAnsi="Times New Roman" w:cs="Times New Roman"/>
          <w:w w:val="88"/>
          <w:sz w:val="28"/>
          <w:szCs w:val="28"/>
          <w:lang w:bidi="he-IL"/>
        </w:rPr>
        <w:t xml:space="preserve">лотности; </w:t>
      </w:r>
      <w:r w:rsidRPr="0023195E">
        <w:rPr>
          <w:rFonts w:ascii="Times New Roman" w:hAnsi="Times New Roman" w:cs="Times New Roman"/>
          <w:i/>
          <w:iCs/>
          <w:w w:val="80"/>
          <w:sz w:val="28"/>
          <w:szCs w:val="28"/>
          <w:lang w:bidi="he-IL"/>
        </w:rPr>
        <w:t>К</w:t>
      </w:r>
      <w:r w:rsidRPr="0023195E">
        <w:rPr>
          <w:rFonts w:ascii="Times New Roman" w:hAnsi="Times New Roman" w:cs="Times New Roman"/>
          <w:i/>
          <w:iCs/>
          <w:w w:val="80"/>
          <w:sz w:val="28"/>
          <w:szCs w:val="28"/>
          <w:vertAlign w:val="subscript"/>
          <w:lang w:bidi="he-IL"/>
        </w:rPr>
        <w:t>пл</w:t>
      </w:r>
      <w:r w:rsidRPr="0023195E">
        <w:rPr>
          <w:rFonts w:ascii="Times New Roman" w:hAnsi="Times New Roman" w:cs="Times New Roman"/>
          <w:i/>
          <w:iCs/>
          <w:w w:val="80"/>
          <w:sz w:val="28"/>
          <w:szCs w:val="28"/>
          <w:lang w:bidi="he-IL"/>
        </w:rPr>
        <w:t xml:space="preserve"> =Рm/Р; Рт </w:t>
      </w:r>
      <w:r w:rsidRPr="0023195E">
        <w:rPr>
          <w:rFonts w:ascii="Times New Roman" w:hAnsi="Times New Roman" w:cs="Times New Roman"/>
          <w:w w:val="88"/>
          <w:sz w:val="28"/>
          <w:szCs w:val="28"/>
          <w:lang w:bidi="he-IL"/>
        </w:rPr>
        <w:t xml:space="preserve">И </w:t>
      </w:r>
      <w:r w:rsidRPr="0023195E">
        <w:rPr>
          <w:rFonts w:ascii="Times New Roman" w:hAnsi="Times New Roman" w:cs="Times New Roman"/>
          <w:i/>
          <w:iCs/>
          <w:w w:val="80"/>
          <w:sz w:val="28"/>
          <w:szCs w:val="28"/>
          <w:lang w:bidi="he-IL"/>
        </w:rPr>
        <w:t xml:space="preserve">Р </w:t>
      </w:r>
      <w:r w:rsidRPr="0023195E">
        <w:rPr>
          <w:rFonts w:ascii="Times New Roman" w:hAnsi="Times New Roman" w:cs="Times New Roman"/>
          <w:w w:val="80"/>
          <w:sz w:val="28"/>
          <w:szCs w:val="28"/>
          <w:lang w:bidi="he-IL"/>
        </w:rPr>
        <w:t xml:space="preserve">- </w:t>
      </w:r>
      <w:r w:rsidRPr="0023195E">
        <w:rPr>
          <w:rFonts w:ascii="Times New Roman" w:hAnsi="Times New Roman" w:cs="Times New Roman"/>
          <w:w w:val="88"/>
          <w:sz w:val="28"/>
          <w:szCs w:val="28"/>
          <w:lang w:bidi="he-IL"/>
        </w:rPr>
        <w:t xml:space="preserve">соответственно средняя плотность и истинная плотность керамического черепка. </w:t>
      </w:r>
    </w:p>
    <w:p w:rsidR="0023195E" w:rsidRPr="0023195E" w:rsidRDefault="0023195E" w:rsidP="009E6AD6">
      <w:pPr>
        <w:spacing w:after="0" w:line="240" w:lineRule="auto"/>
        <w:ind w:firstLine="426"/>
        <w:jc w:val="both"/>
        <w:rPr>
          <w:rFonts w:ascii="Times New Roman" w:hAnsi="Times New Roman" w:cs="Times New Roman"/>
          <w:w w:val="90"/>
          <w:sz w:val="28"/>
          <w:szCs w:val="28"/>
          <w:lang w:bidi="he-IL"/>
        </w:rPr>
      </w:pPr>
      <w:r w:rsidRPr="0023195E">
        <w:rPr>
          <w:rFonts w:ascii="Times New Roman" w:hAnsi="Times New Roman" w:cs="Times New Roman"/>
          <w:w w:val="90"/>
          <w:sz w:val="28"/>
          <w:szCs w:val="28"/>
          <w:lang w:bidi="he-IL"/>
        </w:rPr>
        <w:t>Морозостойкость</w:t>
      </w:r>
      <w:r w:rsidRPr="0023195E">
        <w:rPr>
          <w:rFonts w:ascii="Times New Roman" w:hAnsi="Times New Roman" w:cs="Times New Roman"/>
          <w:i/>
          <w:w w:val="90"/>
          <w:sz w:val="28"/>
          <w:szCs w:val="28"/>
          <w:lang w:bidi="he-IL"/>
        </w:rPr>
        <w:t>.</w:t>
      </w:r>
      <w:r w:rsidRPr="0023195E">
        <w:rPr>
          <w:rFonts w:ascii="Times New Roman" w:hAnsi="Times New Roman" w:cs="Times New Roman"/>
          <w:w w:val="90"/>
          <w:sz w:val="28"/>
          <w:szCs w:val="28"/>
          <w:lang w:bidi="he-IL"/>
        </w:rPr>
        <w:t xml:space="preserve"> Марка по морозостойкости обозначает число циклов попеременного замораживания и оттаивания, которое выдерживает керамическое изделие в насыщенном водой состоянии без признаков видимых повреждений (расслоение, шелушение, растрескивание, выкрашивание). Керамические изделия имеют марки по морозостойкости: </w:t>
      </w:r>
      <w:r w:rsidRPr="0023195E">
        <w:rPr>
          <w:rFonts w:ascii="Times New Roman" w:hAnsi="Times New Roman" w:cs="Times New Roman"/>
          <w:sz w:val="28"/>
          <w:szCs w:val="28"/>
          <w:lang w:bidi="he-IL"/>
        </w:rPr>
        <w:t xml:space="preserve">15, 25, 35, 50, 75, 100 </w:t>
      </w:r>
      <w:r w:rsidRPr="0023195E">
        <w:rPr>
          <w:rFonts w:ascii="Times New Roman" w:hAnsi="Times New Roman" w:cs="Times New Roman"/>
          <w:w w:val="90"/>
          <w:sz w:val="28"/>
          <w:szCs w:val="28"/>
          <w:lang w:bidi="he-IL"/>
        </w:rPr>
        <w:t xml:space="preserve">в зависимости от своей структуры. </w:t>
      </w:r>
    </w:p>
    <w:p w:rsidR="0023195E" w:rsidRPr="0023195E" w:rsidRDefault="0023195E" w:rsidP="009E6AD6">
      <w:pPr>
        <w:spacing w:after="0" w:line="240" w:lineRule="auto"/>
        <w:ind w:firstLine="426"/>
        <w:jc w:val="both"/>
        <w:rPr>
          <w:rFonts w:ascii="Times New Roman" w:hAnsi="Times New Roman" w:cs="Times New Roman"/>
          <w:w w:val="90"/>
          <w:sz w:val="28"/>
          <w:szCs w:val="28"/>
          <w:lang w:bidi="he-IL"/>
        </w:rPr>
      </w:pPr>
      <w:r w:rsidRPr="0023195E">
        <w:rPr>
          <w:rFonts w:ascii="Times New Roman" w:hAnsi="Times New Roman" w:cs="Times New Roman"/>
          <w:w w:val="90"/>
          <w:sz w:val="28"/>
          <w:szCs w:val="28"/>
          <w:lang w:bidi="he-IL"/>
        </w:rPr>
        <w:lastRenderedPageBreak/>
        <w:t xml:space="preserve">Керамический материал морозостоек, если в нем объем резервных пор достаточен для компенсации прироста объема замерзающей воды в «опасных» порах. </w:t>
      </w:r>
      <w:r w:rsidRPr="0023195E">
        <w:rPr>
          <w:rFonts w:ascii="Times New Roman" w:hAnsi="Times New Roman" w:cs="Times New Roman"/>
          <w:i/>
          <w:iCs/>
          <w:w w:val="86"/>
          <w:sz w:val="28"/>
          <w:szCs w:val="28"/>
          <w:lang w:bidi="he-IL"/>
        </w:rPr>
        <w:t xml:space="preserve">К </w:t>
      </w:r>
      <w:r w:rsidRPr="0023195E">
        <w:rPr>
          <w:rFonts w:ascii="Times New Roman" w:hAnsi="Times New Roman" w:cs="Times New Roman"/>
          <w:w w:val="90"/>
          <w:sz w:val="28"/>
          <w:szCs w:val="28"/>
          <w:lang w:bidi="he-IL"/>
        </w:rPr>
        <w:t xml:space="preserve">резервным относят открытые поры (диаметром больше </w:t>
      </w:r>
      <w:r w:rsidRPr="0023195E">
        <w:rPr>
          <w:rFonts w:ascii="Times New Roman" w:hAnsi="Times New Roman" w:cs="Times New Roman"/>
          <w:sz w:val="28"/>
          <w:szCs w:val="28"/>
          <w:lang w:bidi="he-IL"/>
        </w:rPr>
        <w:t xml:space="preserve">200 </w:t>
      </w:r>
      <w:r w:rsidRPr="0023195E">
        <w:rPr>
          <w:rFonts w:ascii="Times New Roman" w:hAnsi="Times New Roman" w:cs="Times New Roman"/>
          <w:w w:val="90"/>
          <w:sz w:val="28"/>
          <w:szCs w:val="28"/>
          <w:lang w:bidi="he-IL"/>
        </w:rPr>
        <w:t xml:space="preserve">мкм), </w:t>
      </w:r>
      <w:r>
        <w:rPr>
          <w:rFonts w:ascii="Times New Roman" w:hAnsi="Times New Roman" w:cs="Times New Roman"/>
          <w:sz w:val="28"/>
          <w:szCs w:val="28"/>
          <w:lang w:bidi="he-IL"/>
        </w:rPr>
        <w:t>в</w:t>
      </w:r>
      <w:r w:rsidRPr="0023195E">
        <w:rPr>
          <w:rFonts w:ascii="Times New Roman" w:hAnsi="Times New Roman" w:cs="Times New Roman"/>
          <w:sz w:val="28"/>
          <w:szCs w:val="28"/>
          <w:lang w:bidi="he-IL"/>
        </w:rPr>
        <w:t xml:space="preserve"> </w:t>
      </w:r>
      <w:r w:rsidRPr="0023195E">
        <w:rPr>
          <w:rFonts w:ascii="Times New Roman" w:hAnsi="Times New Roman" w:cs="Times New Roman"/>
          <w:w w:val="90"/>
          <w:sz w:val="28"/>
          <w:szCs w:val="28"/>
          <w:lang w:bidi="he-IL"/>
        </w:rPr>
        <w:t xml:space="preserve">которых капиллярное давление недостаточно для удержания воды, а также закрытые поры. «Опасные» поры удерживают воду, замерзающую при слабых морозах </w:t>
      </w:r>
      <w:r w:rsidRPr="0023195E">
        <w:rPr>
          <w:rFonts w:ascii="Times New Roman" w:hAnsi="Times New Roman" w:cs="Times New Roman"/>
          <w:sz w:val="28"/>
          <w:szCs w:val="28"/>
          <w:lang w:bidi="he-IL"/>
        </w:rPr>
        <w:t>(-10</w:t>
      </w:r>
      <w:r w:rsidRPr="0023195E">
        <w:rPr>
          <w:rFonts w:ascii="Times New Roman" w:hAnsi="Times New Roman" w:cs="Times New Roman"/>
          <w:w w:val="90"/>
          <w:sz w:val="28"/>
          <w:szCs w:val="28"/>
          <w:vertAlign w:val="superscript"/>
          <w:lang w:bidi="he-IL"/>
        </w:rPr>
        <w:t>0</w:t>
      </w:r>
      <w:r w:rsidRPr="0023195E">
        <w:rPr>
          <w:rFonts w:ascii="Times New Roman" w:hAnsi="Times New Roman" w:cs="Times New Roman"/>
          <w:w w:val="90"/>
          <w:sz w:val="28"/>
          <w:szCs w:val="28"/>
          <w:lang w:bidi="he-IL"/>
        </w:rPr>
        <w:t xml:space="preserve">С). </w:t>
      </w:r>
    </w:p>
    <w:p w:rsidR="0023195E" w:rsidRPr="0023195E" w:rsidRDefault="0023195E" w:rsidP="009E6AD6">
      <w:pPr>
        <w:spacing w:after="0" w:line="240" w:lineRule="auto"/>
        <w:ind w:firstLine="426"/>
        <w:jc w:val="both"/>
        <w:rPr>
          <w:rFonts w:ascii="Times New Roman" w:hAnsi="Times New Roman" w:cs="Times New Roman"/>
          <w:sz w:val="28"/>
          <w:szCs w:val="28"/>
        </w:rPr>
      </w:pPr>
      <w:r w:rsidRPr="0023195E">
        <w:rPr>
          <w:rFonts w:ascii="Times New Roman" w:hAnsi="Times New Roman" w:cs="Times New Roman"/>
          <w:sz w:val="28"/>
          <w:szCs w:val="28"/>
        </w:rPr>
        <w:t>Паропроницаемость стеновых керамических изделий способствует вентиляции помещений. Малая паропроницаемость нередко служит причиной отпотевания внутренней поверхности стен помещений с повышенной влажностью воздуха. Паропроницаемость зависит от пористости и характера пор. Например, коэффициент паропроницаемости фасадных плиток полусухого прес</w:t>
      </w:r>
      <w:r>
        <w:rPr>
          <w:rFonts w:ascii="Times New Roman" w:hAnsi="Times New Roman" w:cs="Times New Roman"/>
          <w:sz w:val="28"/>
          <w:szCs w:val="28"/>
        </w:rPr>
        <w:t>сования с водо</w:t>
      </w:r>
      <w:r w:rsidRPr="0023195E">
        <w:rPr>
          <w:rFonts w:ascii="Times New Roman" w:hAnsi="Times New Roman" w:cs="Times New Roman"/>
          <w:sz w:val="28"/>
          <w:szCs w:val="28"/>
        </w:rPr>
        <w:t xml:space="preserve">поглощением 8,5; 6,5 и 0,25 % соответственно равен 0,155; 0,0525 и 0,029 г/(м·ч ·Па). Неодинаковая паропроницаемость слоев, из которых состоит </w:t>
      </w:r>
      <w:r w:rsidRPr="0023195E">
        <w:rPr>
          <w:rFonts w:ascii="Times New Roman" w:hAnsi="Times New Roman" w:cs="Times New Roman"/>
          <w:sz w:val="28"/>
          <w:szCs w:val="28"/>
        </w:rPr>
        <w:br/>
        <w:t xml:space="preserve">наружная стена, вызывает накопление влаги. Так, фасадная облицовка стен глазурованными плитками может привести к накоплению влаги в контактном слое стена - плитка; последующее замерзание влаги вызывает отслоение облицовки. </w:t>
      </w:r>
    </w:p>
    <w:p w:rsidR="00EB7510" w:rsidRPr="0023195E" w:rsidRDefault="00EB7510" w:rsidP="009E6AD6">
      <w:pPr>
        <w:spacing w:after="0" w:line="240" w:lineRule="auto"/>
        <w:ind w:firstLine="426"/>
        <w:rPr>
          <w:rFonts w:ascii="Times New Roman" w:hAnsi="Times New Roman" w:cs="Times New Roman"/>
          <w:sz w:val="28"/>
          <w:szCs w:val="28"/>
        </w:rPr>
      </w:pPr>
    </w:p>
    <w:p w:rsidR="000900B3" w:rsidRDefault="000900B3"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0900B3" w:rsidRDefault="000900B3"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1.Что означает термин «керамика».</w:t>
      </w:r>
    </w:p>
    <w:p w:rsidR="000900B3" w:rsidRDefault="000900B3"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2. Свойства керамики.</w:t>
      </w:r>
    </w:p>
    <w:p w:rsidR="000900B3" w:rsidRDefault="000900B3"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3. Классификация строительно</w:t>
      </w:r>
      <w:r w:rsidR="003206F6">
        <w:rPr>
          <w:rFonts w:ascii="Times New Roman" w:eastAsia="Times New Roman" w:hAnsi="Times New Roman" w:cs="Times New Roman"/>
          <w:sz w:val="28"/>
          <w:szCs w:val="28"/>
        </w:rPr>
        <w:t>й керамики по области применения</w:t>
      </w:r>
    </w:p>
    <w:p w:rsidR="003206F6" w:rsidRDefault="003206F6"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4. Классификация строительной керамики по структуре.</w:t>
      </w:r>
    </w:p>
    <w:p w:rsidR="00EB7510" w:rsidRDefault="00EB7510" w:rsidP="009E6AD6">
      <w:pPr>
        <w:spacing w:after="0" w:line="240" w:lineRule="auto"/>
        <w:ind w:firstLine="426"/>
        <w:rPr>
          <w:rFonts w:ascii="Times New Roman" w:hAnsi="Times New Roman" w:cs="Times New Roman"/>
          <w:sz w:val="24"/>
          <w:szCs w:val="24"/>
        </w:rPr>
      </w:pPr>
    </w:p>
    <w:p w:rsidR="009E6AD6" w:rsidRPr="00EB7510" w:rsidRDefault="009E6AD6" w:rsidP="009E6AD6">
      <w:pPr>
        <w:spacing w:after="0" w:line="240" w:lineRule="auto"/>
        <w:ind w:firstLine="426"/>
        <w:rPr>
          <w:rFonts w:ascii="Times New Roman" w:hAnsi="Times New Roman" w:cs="Times New Roman"/>
          <w:sz w:val="24"/>
          <w:szCs w:val="24"/>
        </w:rPr>
      </w:pPr>
    </w:p>
    <w:p w:rsidR="00EB7510" w:rsidRPr="00411C6B" w:rsidRDefault="00EB7510" w:rsidP="009E6AD6">
      <w:pPr>
        <w:spacing w:after="0" w:line="240" w:lineRule="auto"/>
        <w:ind w:firstLine="426"/>
        <w:rPr>
          <w:rFonts w:ascii="Times New Roman" w:hAnsi="Times New Roman" w:cs="Times New Roman"/>
          <w:b/>
          <w:sz w:val="28"/>
          <w:szCs w:val="28"/>
        </w:rPr>
      </w:pPr>
      <w:r w:rsidRPr="00411C6B">
        <w:rPr>
          <w:rFonts w:ascii="Times New Roman" w:hAnsi="Times New Roman" w:cs="Times New Roman"/>
          <w:b/>
          <w:sz w:val="28"/>
          <w:szCs w:val="28"/>
        </w:rPr>
        <w:t>Лекция 2</w:t>
      </w:r>
    </w:p>
    <w:p w:rsidR="00EB7510" w:rsidRPr="00411C6B" w:rsidRDefault="00EB7510" w:rsidP="009E6AD6">
      <w:pPr>
        <w:spacing w:after="0" w:line="240" w:lineRule="auto"/>
        <w:ind w:firstLine="426"/>
        <w:jc w:val="both"/>
        <w:rPr>
          <w:rFonts w:ascii="Times New Roman" w:hAnsi="Times New Roman" w:cs="Times New Roman"/>
          <w:b/>
          <w:sz w:val="28"/>
          <w:szCs w:val="28"/>
        </w:rPr>
      </w:pPr>
      <w:r w:rsidRPr="00411C6B">
        <w:rPr>
          <w:rFonts w:ascii="Times New Roman" w:hAnsi="Times New Roman" w:cs="Times New Roman"/>
          <w:b/>
          <w:sz w:val="28"/>
          <w:szCs w:val="28"/>
        </w:rPr>
        <w:t xml:space="preserve">Современное состояние и перспективы развития производства керамических материалов и изделий в Республике Казахстан и за рубежом.  </w:t>
      </w:r>
    </w:p>
    <w:p w:rsidR="00EB7510" w:rsidRPr="00411C6B" w:rsidRDefault="00EB7510" w:rsidP="009E6AD6">
      <w:pPr>
        <w:spacing w:after="0" w:line="240" w:lineRule="auto"/>
        <w:ind w:firstLine="426"/>
        <w:jc w:val="both"/>
        <w:rPr>
          <w:rFonts w:ascii="Times New Roman" w:hAnsi="Times New Roman" w:cs="Times New Roman"/>
          <w:b/>
          <w:sz w:val="28"/>
          <w:szCs w:val="28"/>
        </w:rPr>
      </w:pPr>
      <w:r w:rsidRPr="00411C6B">
        <w:rPr>
          <w:rFonts w:ascii="Times New Roman" w:hAnsi="Times New Roman" w:cs="Times New Roman"/>
          <w:b/>
          <w:sz w:val="28"/>
          <w:szCs w:val="28"/>
        </w:rPr>
        <w:t xml:space="preserve">Сырьевая  база керамических строительных материалов  в Казахстане. </w:t>
      </w:r>
    </w:p>
    <w:p w:rsidR="00411C6B" w:rsidRPr="00411C6B" w:rsidRDefault="00411C6B" w:rsidP="009E6AD6">
      <w:pPr>
        <w:spacing w:after="0" w:line="240" w:lineRule="auto"/>
        <w:ind w:firstLine="426"/>
        <w:rPr>
          <w:rFonts w:ascii="Times New Roman" w:hAnsi="Times New Roman" w:cs="Times New Roman"/>
          <w:sz w:val="28"/>
          <w:szCs w:val="28"/>
        </w:rPr>
      </w:pPr>
      <w:r w:rsidRPr="00411C6B">
        <w:rPr>
          <w:rFonts w:ascii="Times New Roman" w:hAnsi="Times New Roman" w:cs="Times New Roman"/>
          <w:sz w:val="28"/>
          <w:szCs w:val="28"/>
        </w:rPr>
        <w:t>План лекции</w:t>
      </w:r>
    </w:p>
    <w:p w:rsidR="00411C6B" w:rsidRPr="00411C6B" w:rsidRDefault="00411C6B" w:rsidP="009E6AD6">
      <w:pPr>
        <w:pStyle w:val="a5"/>
        <w:numPr>
          <w:ilvl w:val="0"/>
          <w:numId w:val="41"/>
        </w:numPr>
        <w:spacing w:after="0" w:line="240" w:lineRule="auto"/>
        <w:ind w:left="0" w:firstLine="426"/>
        <w:rPr>
          <w:rFonts w:ascii="Times New Roman" w:hAnsi="Times New Roman"/>
          <w:sz w:val="28"/>
          <w:szCs w:val="28"/>
        </w:rPr>
      </w:pPr>
      <w:r w:rsidRPr="00411C6B">
        <w:rPr>
          <w:rFonts w:ascii="Times New Roman" w:hAnsi="Times New Roman"/>
          <w:sz w:val="28"/>
          <w:szCs w:val="28"/>
        </w:rPr>
        <w:t xml:space="preserve">Современное состояние и перспективы развития производства керамических материалов и изделий в Республике Казахстан и за рубежом.  </w:t>
      </w:r>
    </w:p>
    <w:p w:rsidR="00E370CC" w:rsidRPr="008D3CA1" w:rsidRDefault="00411C6B" w:rsidP="009E6AD6">
      <w:pPr>
        <w:pStyle w:val="a5"/>
        <w:numPr>
          <w:ilvl w:val="0"/>
          <w:numId w:val="41"/>
        </w:numPr>
        <w:spacing w:after="0" w:line="240" w:lineRule="auto"/>
        <w:ind w:left="0" w:firstLine="426"/>
        <w:jc w:val="both"/>
        <w:rPr>
          <w:rFonts w:ascii="Times New Roman" w:hAnsi="Times New Roman"/>
          <w:sz w:val="28"/>
          <w:szCs w:val="28"/>
        </w:rPr>
      </w:pPr>
      <w:r w:rsidRPr="00411C6B">
        <w:rPr>
          <w:rFonts w:ascii="Times New Roman" w:hAnsi="Times New Roman"/>
          <w:sz w:val="28"/>
          <w:szCs w:val="28"/>
        </w:rPr>
        <w:t xml:space="preserve">Сырьевая  база керамических строительных материалов  в Казахстане. </w:t>
      </w:r>
    </w:p>
    <w:p w:rsidR="004D7C7C" w:rsidRPr="00646D3E" w:rsidRDefault="004D7C7C"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646D3E">
        <w:rPr>
          <w:rFonts w:ascii="Times New Roman" w:eastAsia="Times New Roman" w:hAnsi="Times New Roman" w:cs="Times New Roman"/>
          <w:sz w:val="28"/>
          <w:szCs w:val="28"/>
        </w:rPr>
        <w:t>По многообразию и масштабам использования минерального сырья в промышленности строительных материалов его условно можно разделить на 3 группы:</w:t>
      </w:r>
    </w:p>
    <w:p w:rsidR="004D7C7C" w:rsidRPr="00951EC8" w:rsidRDefault="004D7C7C" w:rsidP="009E6AD6">
      <w:pPr>
        <w:pStyle w:val="a5"/>
        <w:numPr>
          <w:ilvl w:val="0"/>
          <w:numId w:val="16"/>
        </w:numPr>
        <w:spacing w:after="0" w:line="240" w:lineRule="auto"/>
        <w:ind w:left="0" w:firstLine="426"/>
        <w:rPr>
          <w:rFonts w:ascii="Times New Roman" w:hAnsi="Times New Roman"/>
          <w:sz w:val="28"/>
          <w:szCs w:val="28"/>
        </w:rPr>
      </w:pPr>
      <w:r w:rsidRPr="00951EC8">
        <w:rPr>
          <w:rFonts w:ascii="Times New Roman" w:hAnsi="Times New Roman"/>
          <w:sz w:val="28"/>
          <w:szCs w:val="28"/>
        </w:rPr>
        <w:t xml:space="preserve"> Сырье многоцелевого использования  с большими объемами потребления ( глины и глинистые породы, карбонатные породы и пески ).</w:t>
      </w:r>
    </w:p>
    <w:p w:rsidR="004D7C7C" w:rsidRPr="00951EC8" w:rsidRDefault="004D7C7C" w:rsidP="009E6AD6">
      <w:pPr>
        <w:pStyle w:val="a5"/>
        <w:numPr>
          <w:ilvl w:val="0"/>
          <w:numId w:val="16"/>
        </w:numPr>
        <w:spacing w:after="0" w:line="240" w:lineRule="auto"/>
        <w:ind w:left="0" w:firstLine="426"/>
        <w:rPr>
          <w:rFonts w:ascii="Times New Roman" w:hAnsi="Times New Roman"/>
          <w:sz w:val="28"/>
          <w:szCs w:val="28"/>
        </w:rPr>
      </w:pPr>
      <w:r w:rsidRPr="00951EC8">
        <w:rPr>
          <w:rFonts w:ascii="Times New Roman" w:hAnsi="Times New Roman"/>
          <w:sz w:val="28"/>
          <w:szCs w:val="28"/>
        </w:rPr>
        <w:t>Сырье преимущественно двухцелевого назначения с меньшим объемом потребления ( гипс, кремнистое сырье – трепел, диатомит, опока, вулканические стекла, полевошпатовые породы, тальк)</w:t>
      </w:r>
    </w:p>
    <w:p w:rsidR="004D7C7C" w:rsidRPr="00951EC8" w:rsidRDefault="004D7C7C" w:rsidP="009E6AD6">
      <w:pPr>
        <w:pStyle w:val="a5"/>
        <w:numPr>
          <w:ilvl w:val="0"/>
          <w:numId w:val="16"/>
        </w:numPr>
        <w:spacing w:after="0" w:line="240" w:lineRule="auto"/>
        <w:ind w:left="0" w:firstLine="426"/>
        <w:rPr>
          <w:rFonts w:ascii="Times New Roman" w:hAnsi="Times New Roman"/>
          <w:sz w:val="28"/>
          <w:szCs w:val="28"/>
        </w:rPr>
      </w:pPr>
      <w:r w:rsidRPr="00951EC8">
        <w:rPr>
          <w:rFonts w:ascii="Times New Roman" w:hAnsi="Times New Roman"/>
          <w:sz w:val="28"/>
          <w:szCs w:val="28"/>
        </w:rPr>
        <w:lastRenderedPageBreak/>
        <w:t>Сырье преимущественно одноцелевого назначения ( асбест, сульфат натрия – мирабилит,тенардит, вермикулит, шунгитовые породы, волластонит, бокситы, порфироиды).</w:t>
      </w:r>
    </w:p>
    <w:p w:rsidR="004D7C7C" w:rsidRPr="00951EC8" w:rsidRDefault="004D7C7C"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Сырье для произ</w:t>
      </w:r>
      <w:r w:rsidRPr="00951EC8">
        <w:rPr>
          <w:rFonts w:ascii="Times New Roman" w:eastAsia="Times New Roman" w:hAnsi="Times New Roman" w:cs="Times New Roman"/>
          <w:sz w:val="28"/>
          <w:szCs w:val="28"/>
        </w:rPr>
        <w:t>водства</w:t>
      </w:r>
      <w:r w:rsidRPr="00951EC8">
        <w:rPr>
          <w:rFonts w:ascii="Times New Roman" w:eastAsia="Times New Roman" w:hAnsi="Times New Roman" w:cs="Times New Roman"/>
          <w:sz w:val="28"/>
          <w:szCs w:val="28"/>
        </w:rPr>
        <w:tab/>
        <w:t xml:space="preserve"> керамики  условно подразделяют на основное и вспомогательное. Основное преобладает по содержанию и в значительной степени определяет технологические свойства перерабатываемой массы, внешний вид и технические данные готового изделия.  Вспомогательное регулирует отдельные свойства  исходных масс, способствует оптимиз</w:t>
      </w:r>
      <w:r>
        <w:rPr>
          <w:rFonts w:ascii="Times New Roman" w:eastAsia="Times New Roman" w:hAnsi="Times New Roman" w:cs="Times New Roman"/>
          <w:sz w:val="28"/>
          <w:szCs w:val="28"/>
        </w:rPr>
        <w:t>ации технологических процессов ,</w:t>
      </w:r>
      <w:r w:rsidRPr="00951EC8">
        <w:rPr>
          <w:rFonts w:ascii="Times New Roman" w:eastAsia="Times New Roman" w:hAnsi="Times New Roman" w:cs="Times New Roman"/>
          <w:sz w:val="28"/>
          <w:szCs w:val="28"/>
        </w:rPr>
        <w:t xml:space="preserve"> снижает температуру обжига, улучшает  отдельные характеристики  готового продукта.</w:t>
      </w:r>
    </w:p>
    <w:p w:rsidR="004D7C7C" w:rsidRPr="00951EC8" w:rsidRDefault="004D7C7C" w:rsidP="009E6AD6">
      <w:pPr>
        <w:spacing w:after="0" w:line="240" w:lineRule="auto"/>
        <w:ind w:firstLine="426"/>
        <w:jc w:val="both"/>
        <w:rPr>
          <w:rFonts w:ascii="Times New Roman" w:eastAsia="Times New Roman" w:hAnsi="Times New Roman" w:cs="Times New Roman"/>
          <w:sz w:val="28"/>
          <w:szCs w:val="28"/>
        </w:rPr>
      </w:pPr>
      <w:r w:rsidRPr="00951EC8">
        <w:rPr>
          <w:rFonts w:ascii="Times New Roman" w:eastAsia="Times New Roman" w:hAnsi="Times New Roman" w:cs="Times New Roman"/>
          <w:sz w:val="28"/>
          <w:szCs w:val="28"/>
        </w:rPr>
        <w:t>Как видно,</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основное сырье применяемое в производстве строительной керамики,</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а именно  глины и глинистые породы относятся к 1 группе.</w:t>
      </w:r>
      <w:r w:rsidR="00B16734" w:rsidRPr="00B16734">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К глинам и глинистым породам относятся каолин, огнеупорные, тугоплавкие, легкоплавкие глины, глины содержащие большое  количество примесей – лессы, суглинки, супеси.</w:t>
      </w:r>
    </w:p>
    <w:p w:rsidR="004D7C7C" w:rsidRPr="00951EC8" w:rsidRDefault="004D7C7C" w:rsidP="009E6AD6">
      <w:pPr>
        <w:spacing w:after="0" w:line="240" w:lineRule="auto"/>
        <w:ind w:firstLine="426"/>
        <w:jc w:val="both"/>
        <w:rPr>
          <w:rFonts w:ascii="Times New Roman" w:eastAsia="Times New Roman" w:hAnsi="Times New Roman" w:cs="Times New Roman"/>
          <w:sz w:val="28"/>
          <w:szCs w:val="28"/>
        </w:rPr>
      </w:pPr>
      <w:r w:rsidRPr="00951EC8">
        <w:rPr>
          <w:rFonts w:ascii="Times New Roman" w:eastAsia="Times New Roman" w:hAnsi="Times New Roman" w:cs="Times New Roman"/>
          <w:sz w:val="28"/>
          <w:szCs w:val="28"/>
        </w:rPr>
        <w:t>Глинами называют тонкодисперсные  осадочные горные породы,</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состоящие в основном из гидроалюмосиликатных минералов и способные  при за</w:t>
      </w:r>
      <w:r w:rsidR="00B16734">
        <w:rPr>
          <w:rFonts w:ascii="Times New Roman" w:eastAsia="Times New Roman" w:hAnsi="Times New Roman" w:cs="Times New Roman"/>
          <w:sz w:val="28"/>
          <w:szCs w:val="28"/>
        </w:rPr>
        <w:t xml:space="preserve">мачивании водой образовывать  </w:t>
      </w:r>
      <w:r w:rsidRPr="00951EC8">
        <w:rPr>
          <w:rFonts w:ascii="Times New Roman" w:eastAsia="Times New Roman" w:hAnsi="Times New Roman" w:cs="Times New Roman"/>
          <w:sz w:val="28"/>
          <w:szCs w:val="28"/>
        </w:rPr>
        <w:t>легко деформируемую пластичную массу, которая при высыхании сохраняет приданную ей форму, а после обжига приобретает камнеподобное состояние.</w:t>
      </w:r>
    </w:p>
    <w:p w:rsidR="004D7C7C" w:rsidRPr="00F02A25" w:rsidRDefault="004D7C7C" w:rsidP="009E6AD6">
      <w:pPr>
        <w:spacing w:after="0" w:line="240" w:lineRule="auto"/>
        <w:ind w:firstLine="426"/>
        <w:jc w:val="both"/>
        <w:rPr>
          <w:rFonts w:ascii="Times New Roman" w:eastAsia="Times New Roman" w:hAnsi="Times New Roman" w:cs="Times New Roman"/>
          <w:sz w:val="28"/>
          <w:szCs w:val="28"/>
        </w:rPr>
      </w:pPr>
      <w:r w:rsidRPr="00951EC8">
        <w:rPr>
          <w:rFonts w:ascii="Times New Roman" w:eastAsia="Times New Roman" w:hAnsi="Times New Roman" w:cs="Times New Roman"/>
          <w:sz w:val="28"/>
          <w:szCs w:val="28"/>
        </w:rPr>
        <w:t>Глины имеющие незначительное количество примесей и состоящие преимущественно из каолинита называются каолинами.</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Каолины</w:t>
      </w:r>
      <w:r w:rsidR="00B16734">
        <w:rPr>
          <w:rFonts w:ascii="Times New Roman" w:eastAsia="Times New Roman" w:hAnsi="Times New Roman" w:cs="Times New Roman"/>
          <w:sz w:val="28"/>
          <w:szCs w:val="28"/>
        </w:rPr>
        <w:t>,</w:t>
      </w:r>
      <w:r w:rsidRPr="00951EC8">
        <w:rPr>
          <w:rFonts w:ascii="Times New Roman" w:eastAsia="Times New Roman" w:hAnsi="Times New Roman" w:cs="Times New Roman"/>
          <w:sz w:val="28"/>
          <w:szCs w:val="28"/>
        </w:rPr>
        <w:t xml:space="preserve"> по сравнению с глинами</w:t>
      </w:r>
      <w:r>
        <w:rPr>
          <w:rFonts w:ascii="Times New Roman" w:eastAsia="Times New Roman" w:hAnsi="Times New Roman" w:cs="Times New Roman"/>
          <w:sz w:val="28"/>
          <w:szCs w:val="28"/>
        </w:rPr>
        <w:t>,</w:t>
      </w:r>
      <w:r w:rsidRPr="00951EC8">
        <w:rPr>
          <w:rFonts w:ascii="Times New Roman" w:eastAsia="Times New Roman" w:hAnsi="Times New Roman" w:cs="Times New Roman"/>
          <w:sz w:val="28"/>
          <w:szCs w:val="28"/>
        </w:rPr>
        <w:t xml:space="preserve"> характеризуются более  крупнокристаллическим строением и меньшей пластичностью.</w:t>
      </w:r>
    </w:p>
    <w:p w:rsidR="00E31DE9" w:rsidRPr="00E31DE9" w:rsidRDefault="00E31DE9" w:rsidP="009E6AD6">
      <w:pPr>
        <w:spacing w:after="0" w:line="240" w:lineRule="auto"/>
        <w:ind w:firstLine="426"/>
        <w:jc w:val="both"/>
        <w:rPr>
          <w:rFonts w:ascii="Times New Roman" w:eastAsia="Times New Roman" w:hAnsi="Times New Roman" w:cs="Times New Roman"/>
          <w:sz w:val="28"/>
          <w:szCs w:val="28"/>
        </w:rPr>
      </w:pPr>
      <w:r w:rsidRPr="00951EC8">
        <w:rPr>
          <w:rFonts w:ascii="Times New Roman" w:eastAsia="Times New Roman" w:hAnsi="Times New Roman" w:cs="Times New Roman"/>
          <w:sz w:val="28"/>
          <w:szCs w:val="28"/>
        </w:rPr>
        <w:t xml:space="preserve">Месторождения каолина в Казахстане </w:t>
      </w:r>
      <w:r>
        <w:rPr>
          <w:rFonts w:ascii="Times New Roman" w:eastAsia="Times New Roman" w:hAnsi="Times New Roman" w:cs="Times New Roman"/>
          <w:sz w:val="28"/>
          <w:szCs w:val="28"/>
        </w:rPr>
        <w:t>-</w:t>
      </w:r>
      <w:r w:rsidRPr="00951EC8">
        <w:rPr>
          <w:rFonts w:ascii="Times New Roman" w:eastAsia="Times New Roman" w:hAnsi="Times New Roman" w:cs="Times New Roman"/>
          <w:sz w:val="28"/>
          <w:szCs w:val="28"/>
        </w:rPr>
        <w:t>Алексеевское в районе Кокшетау</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.Известны месторождения тугоплавких и огнеупорных глин Целиноградское</w:t>
      </w:r>
      <w:r w:rsidR="00B16734">
        <w:rPr>
          <w:rFonts w:ascii="Times New Roman" w:eastAsia="Times New Roman" w:hAnsi="Times New Roman" w:cs="Times New Roman"/>
          <w:sz w:val="28"/>
          <w:szCs w:val="28"/>
        </w:rPr>
        <w:t xml:space="preserve"> и Танкерисское ( Акмолинская</w:t>
      </w:r>
      <w:r w:rsidRPr="00951EC8">
        <w:rPr>
          <w:rFonts w:ascii="Times New Roman" w:eastAsia="Times New Roman" w:hAnsi="Times New Roman" w:cs="Times New Roman"/>
          <w:sz w:val="28"/>
          <w:szCs w:val="28"/>
        </w:rPr>
        <w:t xml:space="preserve"> область).</w:t>
      </w:r>
    </w:p>
    <w:p w:rsidR="004D7C7C" w:rsidRPr="00951EC8" w:rsidRDefault="004D7C7C" w:rsidP="009E6AD6">
      <w:pPr>
        <w:spacing w:after="0" w:line="240" w:lineRule="auto"/>
        <w:ind w:firstLine="426"/>
        <w:jc w:val="both"/>
        <w:rPr>
          <w:rFonts w:ascii="Times New Roman" w:eastAsia="Times New Roman" w:hAnsi="Times New Roman" w:cs="Times New Roman"/>
          <w:sz w:val="28"/>
          <w:szCs w:val="28"/>
        </w:rPr>
      </w:pPr>
      <w:r w:rsidRPr="00951EC8">
        <w:rPr>
          <w:rFonts w:ascii="Times New Roman" w:eastAsia="Times New Roman" w:hAnsi="Times New Roman" w:cs="Times New Roman"/>
          <w:sz w:val="28"/>
          <w:szCs w:val="28"/>
        </w:rPr>
        <w:t>В Казахстане и в республиках Средней Азии для изготовления стеновой керамики в большом количестве  применяется лессовое сырье. Главная отличительная особенность его заключается в высоком содержании тонкодисперсного карбоната кальция. Лессы – пористые осадочные породы серовато-желтого или палевого цвета, характеризующиеся отсутствием ясно видимой слоистости и относящиеся по зерновому составу к пылеватым породам. В составе лессов преобладают частицы пыли (0,05 – 0,005 мм) – 80% по массе, а остальную часть породы составляют глинистые ( менее 0,05 мм) и тонкопесчаные частицы (0,05 – 0,25 мм).  Высокое содержание тонкодисперсного кальцита в лессовом   сырье ( 15 – 20 % )  требует соответствующей технологии, дополнительной тепловлажностной обработки после обжига, чтобы связать карбонат кальция в кальциевые новообразования, способными сцементировать структуру керамического изделия и улучшить  качество. Лессы и лессовидные породы  широко распространены в ряде районов Казахстана –Алматинской,</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 xml:space="preserve"> Шымкентской об</w:t>
      </w:r>
      <w:r>
        <w:rPr>
          <w:rFonts w:ascii="Times New Roman" w:eastAsia="Times New Roman" w:hAnsi="Times New Roman" w:cs="Times New Roman"/>
          <w:sz w:val="28"/>
          <w:szCs w:val="28"/>
        </w:rPr>
        <w:t>ластях</w:t>
      </w:r>
      <w:r w:rsidRPr="00951EC8">
        <w:rPr>
          <w:rFonts w:ascii="Times New Roman" w:eastAsia="Times New Roman" w:hAnsi="Times New Roman" w:cs="Times New Roman"/>
          <w:sz w:val="28"/>
          <w:szCs w:val="28"/>
        </w:rPr>
        <w:t xml:space="preserve">, районах Усть-Каменогорска, </w:t>
      </w:r>
      <w:r w:rsidRPr="00951EC8">
        <w:rPr>
          <w:rFonts w:ascii="Times New Roman" w:eastAsia="Times New Roman" w:hAnsi="Times New Roman" w:cs="Times New Roman"/>
          <w:sz w:val="28"/>
          <w:szCs w:val="28"/>
        </w:rPr>
        <w:lastRenderedPageBreak/>
        <w:t>Средней Азии.</w:t>
      </w:r>
      <w:r>
        <w:rPr>
          <w:rFonts w:ascii="Times New Roman" w:eastAsia="Times New Roman" w:hAnsi="Times New Roman" w:cs="Times New Roman"/>
          <w:sz w:val="28"/>
          <w:szCs w:val="28"/>
        </w:rPr>
        <w:t xml:space="preserve"> </w:t>
      </w:r>
      <w:r w:rsidRPr="00951EC8">
        <w:rPr>
          <w:rFonts w:ascii="Times New Roman" w:eastAsia="Times New Roman" w:hAnsi="Times New Roman" w:cs="Times New Roman"/>
          <w:sz w:val="28"/>
          <w:szCs w:val="28"/>
        </w:rPr>
        <w:t xml:space="preserve"> Залежи лессов представляют покровные отложения, что позволяет вести их разработку открытым способом. В связи с этим они весьма доступны.</w:t>
      </w:r>
    </w:p>
    <w:p w:rsidR="004D7C7C" w:rsidRPr="0066058C" w:rsidRDefault="004D7C7C"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Суглинки и</w:t>
      </w:r>
      <w:r w:rsidRPr="00951EC8">
        <w:rPr>
          <w:rFonts w:ascii="Times New Roman" w:eastAsia="Times New Roman" w:hAnsi="Times New Roman" w:cs="Times New Roman"/>
          <w:sz w:val="28"/>
          <w:szCs w:val="28"/>
        </w:rPr>
        <w:t xml:space="preserve"> супеси – песчано-глинистые породы различного  минералогического состава. В суглинках содержание песка от 70 до 90 %, в супесях содержание песка 90 – 95 %.</w:t>
      </w:r>
    </w:p>
    <w:p w:rsidR="0066058C" w:rsidRPr="00456C23" w:rsidRDefault="008D3CA1" w:rsidP="009E6AD6">
      <w:pPr>
        <w:pStyle w:val="a5"/>
        <w:spacing w:after="0" w:line="240" w:lineRule="auto"/>
        <w:ind w:left="0" w:firstLine="426"/>
        <w:jc w:val="both"/>
        <w:rPr>
          <w:rFonts w:ascii="Times New Roman" w:hAnsi="Times New Roman"/>
          <w:sz w:val="28"/>
          <w:szCs w:val="28"/>
          <w:lang w:val="kk-KZ"/>
        </w:rPr>
      </w:pPr>
      <w:r w:rsidRPr="00456C23">
        <w:rPr>
          <w:rFonts w:ascii="Times New Roman" w:hAnsi="Times New Roman"/>
          <w:sz w:val="28"/>
          <w:szCs w:val="28"/>
        </w:rPr>
        <w:t>В Казахстане месторождения глинистого сырья    пригодного для производства кирпича распостранены повсеместно: известно 753 месторождений глин с общим запасом сырья в промышленном производстве в объеме</w:t>
      </w:r>
      <w:r w:rsidR="009E6AD6">
        <w:rPr>
          <w:rFonts w:ascii="Times New Roman" w:hAnsi="Times New Roman"/>
          <w:sz w:val="28"/>
          <w:szCs w:val="28"/>
        </w:rPr>
        <w:t xml:space="preserve"> -</w:t>
      </w:r>
      <w:r w:rsidRPr="00456C23">
        <w:rPr>
          <w:rFonts w:ascii="Times New Roman" w:hAnsi="Times New Roman"/>
          <w:sz w:val="28"/>
          <w:szCs w:val="28"/>
          <w:lang w:val="kk-KZ"/>
        </w:rPr>
        <w:t xml:space="preserve"> 977,9 млн.м</w:t>
      </w:r>
      <w:r w:rsidRPr="00456C23">
        <w:rPr>
          <w:rFonts w:ascii="Times New Roman" w:hAnsi="Times New Roman"/>
          <w:sz w:val="28"/>
          <w:szCs w:val="28"/>
          <w:vertAlign w:val="superscript"/>
          <w:lang w:val="kk-KZ"/>
        </w:rPr>
        <w:t>3</w:t>
      </w:r>
      <w:r w:rsidRPr="00456C23">
        <w:rPr>
          <w:rFonts w:ascii="Times New Roman" w:hAnsi="Times New Roman"/>
          <w:sz w:val="28"/>
          <w:szCs w:val="28"/>
          <w:lang w:val="kk-KZ"/>
        </w:rPr>
        <w:t xml:space="preserve">   и  разведанным объемом глин - 180,1 млн.м</w:t>
      </w:r>
      <w:r w:rsidRPr="00456C23">
        <w:rPr>
          <w:rFonts w:ascii="Times New Roman" w:hAnsi="Times New Roman"/>
          <w:sz w:val="28"/>
          <w:szCs w:val="28"/>
          <w:vertAlign w:val="superscript"/>
          <w:lang w:val="kk-KZ"/>
        </w:rPr>
        <w:t>3</w:t>
      </w:r>
      <w:r w:rsidRPr="00456C23">
        <w:rPr>
          <w:rFonts w:ascii="Times New Roman" w:hAnsi="Times New Roman"/>
          <w:sz w:val="28"/>
          <w:szCs w:val="28"/>
          <w:lang w:val="kk-KZ"/>
        </w:rPr>
        <w:t xml:space="preserve"> ( 300 месторождений).</w:t>
      </w:r>
    </w:p>
    <w:p w:rsidR="00456C23" w:rsidRPr="00456C23" w:rsidRDefault="008D3CA1" w:rsidP="009E6AD6">
      <w:pPr>
        <w:pStyle w:val="a5"/>
        <w:spacing w:after="0" w:line="240" w:lineRule="auto"/>
        <w:ind w:left="0" w:firstLine="426"/>
        <w:jc w:val="both"/>
        <w:rPr>
          <w:rFonts w:ascii="Times New Roman" w:hAnsi="Times New Roman"/>
          <w:sz w:val="28"/>
          <w:szCs w:val="28"/>
        </w:rPr>
      </w:pPr>
      <w:r w:rsidRPr="00456C23">
        <w:rPr>
          <w:rFonts w:ascii="Times New Roman" w:hAnsi="Times New Roman"/>
          <w:sz w:val="28"/>
          <w:szCs w:val="28"/>
          <w:lang w:val="kk-KZ"/>
        </w:rPr>
        <w:t>Глинистые породы, пригодные для производства керамзита, встречаются во всех областях Казахстана.</w:t>
      </w:r>
      <w:r w:rsidR="00456C23" w:rsidRPr="00456C23">
        <w:rPr>
          <w:rFonts w:ascii="Times New Roman" w:hAnsi="Times New Roman"/>
          <w:sz w:val="28"/>
          <w:szCs w:val="28"/>
          <w:lang w:val="kk-KZ"/>
        </w:rPr>
        <w:t xml:space="preserve"> Общие запасы таких глин в 39 месторождениях составляют 335,5 млн.м</w:t>
      </w:r>
      <w:r w:rsidR="00456C23" w:rsidRPr="00456C23">
        <w:rPr>
          <w:rFonts w:ascii="Times New Roman" w:hAnsi="Times New Roman"/>
          <w:sz w:val="28"/>
          <w:szCs w:val="28"/>
          <w:vertAlign w:val="superscript"/>
          <w:lang w:val="kk-KZ"/>
        </w:rPr>
        <w:t xml:space="preserve">3 </w:t>
      </w:r>
      <w:r w:rsidR="00456C23" w:rsidRPr="00456C23">
        <w:rPr>
          <w:rFonts w:ascii="Times New Roman" w:hAnsi="Times New Roman"/>
          <w:sz w:val="28"/>
          <w:szCs w:val="28"/>
          <w:lang w:val="kk-KZ"/>
        </w:rPr>
        <w:t>, из них 18 месторождений с запасом 132,5 млн.м</w:t>
      </w:r>
      <w:r w:rsidR="00456C23" w:rsidRPr="00456C23">
        <w:rPr>
          <w:rFonts w:ascii="Times New Roman" w:hAnsi="Times New Roman"/>
          <w:sz w:val="28"/>
          <w:szCs w:val="28"/>
          <w:vertAlign w:val="superscript"/>
          <w:lang w:val="kk-KZ"/>
        </w:rPr>
        <w:t>3</w:t>
      </w:r>
      <w:r w:rsidR="00456C23" w:rsidRPr="00456C23">
        <w:rPr>
          <w:rFonts w:ascii="Times New Roman" w:hAnsi="Times New Roman"/>
          <w:sz w:val="28"/>
          <w:szCs w:val="28"/>
          <w:lang w:val="kk-KZ"/>
        </w:rPr>
        <w:t xml:space="preserve">   разработаны.</w:t>
      </w:r>
    </w:p>
    <w:p w:rsidR="004D7C7C" w:rsidRDefault="00411C6B"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411C6B" w:rsidRPr="00411C6B" w:rsidRDefault="00411C6B" w:rsidP="009E6AD6">
      <w:pPr>
        <w:pStyle w:val="a5"/>
        <w:numPr>
          <w:ilvl w:val="0"/>
          <w:numId w:val="43"/>
        </w:numPr>
        <w:shd w:val="clear" w:color="auto" w:fill="FFFFFF"/>
        <w:autoSpaceDE w:val="0"/>
        <w:autoSpaceDN w:val="0"/>
        <w:adjustRightInd w:val="0"/>
        <w:spacing w:after="0" w:line="240" w:lineRule="auto"/>
        <w:ind w:left="0" w:firstLine="426"/>
        <w:rPr>
          <w:rFonts w:eastAsia="Times New Roman"/>
          <w:color w:val="000000"/>
          <w:sz w:val="28"/>
          <w:szCs w:val="28"/>
        </w:rPr>
      </w:pPr>
      <w:r w:rsidRPr="00411C6B">
        <w:rPr>
          <w:rFonts w:ascii="Times New Roman" w:eastAsia="Times New Roman" w:hAnsi="Times New Roman"/>
          <w:sz w:val="28"/>
          <w:szCs w:val="28"/>
        </w:rPr>
        <w:t xml:space="preserve">  Классификация минерального сырья по объемам и целям применения в промышленности строительных материалов.</w:t>
      </w:r>
      <w:r w:rsidRPr="00411C6B">
        <w:rPr>
          <w:rFonts w:eastAsia="Times New Roman"/>
          <w:color w:val="000000"/>
          <w:sz w:val="28"/>
          <w:szCs w:val="28"/>
        </w:rPr>
        <w:t xml:space="preserve"> </w:t>
      </w:r>
    </w:p>
    <w:p w:rsidR="004D7C7C" w:rsidRDefault="00B95929"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11C6B">
        <w:rPr>
          <w:rFonts w:ascii="Times New Roman" w:eastAsia="Times New Roman" w:hAnsi="Times New Roman" w:cs="Times New Roman"/>
          <w:sz w:val="28"/>
          <w:szCs w:val="28"/>
        </w:rPr>
        <w:t xml:space="preserve">2.  </w:t>
      </w:r>
      <w:r w:rsidR="004D7C7C">
        <w:rPr>
          <w:rFonts w:ascii="Times New Roman" w:eastAsia="Times New Roman" w:hAnsi="Times New Roman" w:cs="Times New Roman"/>
          <w:sz w:val="28"/>
          <w:szCs w:val="28"/>
        </w:rPr>
        <w:t>Виды сырья для производства строительной керамики.</w:t>
      </w:r>
    </w:p>
    <w:p w:rsidR="004D7C7C" w:rsidRDefault="00B95929"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11C6B">
        <w:rPr>
          <w:rFonts w:ascii="Times New Roman" w:eastAsia="Times New Roman" w:hAnsi="Times New Roman" w:cs="Times New Roman"/>
          <w:sz w:val="28"/>
          <w:szCs w:val="28"/>
        </w:rPr>
        <w:t xml:space="preserve">3.  </w:t>
      </w:r>
      <w:r w:rsidR="004D7C7C">
        <w:rPr>
          <w:rFonts w:ascii="Times New Roman" w:eastAsia="Times New Roman" w:hAnsi="Times New Roman" w:cs="Times New Roman"/>
          <w:sz w:val="28"/>
          <w:szCs w:val="28"/>
        </w:rPr>
        <w:t>Месторождения глинистого сырья в Казахстане.</w:t>
      </w:r>
    </w:p>
    <w:p w:rsidR="004D7C7C" w:rsidRDefault="004D7C7C" w:rsidP="009E6AD6">
      <w:pPr>
        <w:spacing w:after="0" w:line="240" w:lineRule="auto"/>
        <w:ind w:firstLine="426"/>
        <w:jc w:val="both"/>
        <w:rPr>
          <w:rFonts w:ascii="Times New Roman" w:hAnsi="Times New Roman" w:cs="Times New Roman"/>
          <w:b/>
          <w:sz w:val="24"/>
          <w:szCs w:val="24"/>
        </w:rPr>
      </w:pPr>
    </w:p>
    <w:p w:rsidR="009E6AD6" w:rsidRPr="00F00F9E" w:rsidRDefault="009E6AD6" w:rsidP="009E6AD6">
      <w:pPr>
        <w:spacing w:after="0" w:line="240" w:lineRule="auto"/>
        <w:ind w:firstLine="426"/>
        <w:jc w:val="both"/>
        <w:rPr>
          <w:rFonts w:ascii="Times New Roman" w:hAnsi="Times New Roman" w:cs="Times New Roman"/>
          <w:b/>
          <w:sz w:val="24"/>
          <w:szCs w:val="24"/>
        </w:rPr>
      </w:pPr>
    </w:p>
    <w:p w:rsidR="00EB7510" w:rsidRPr="00E04344" w:rsidRDefault="00EB7510" w:rsidP="009E6AD6">
      <w:pPr>
        <w:spacing w:after="0" w:line="240" w:lineRule="auto"/>
        <w:ind w:firstLine="426"/>
        <w:rPr>
          <w:rFonts w:ascii="Times New Roman" w:hAnsi="Times New Roman" w:cs="Times New Roman"/>
          <w:b/>
          <w:sz w:val="28"/>
          <w:szCs w:val="28"/>
        </w:rPr>
      </w:pPr>
      <w:r w:rsidRPr="00E04344">
        <w:rPr>
          <w:rFonts w:ascii="Times New Roman" w:hAnsi="Times New Roman" w:cs="Times New Roman"/>
          <w:b/>
          <w:sz w:val="28"/>
          <w:szCs w:val="28"/>
        </w:rPr>
        <w:t>Лекция 3</w:t>
      </w:r>
    </w:p>
    <w:p w:rsidR="00EB7510" w:rsidRPr="00E04344" w:rsidRDefault="00EB7510" w:rsidP="009E6AD6">
      <w:pPr>
        <w:spacing w:after="0" w:line="240" w:lineRule="auto"/>
        <w:ind w:firstLine="426"/>
        <w:jc w:val="both"/>
        <w:rPr>
          <w:rFonts w:ascii="Times New Roman" w:hAnsi="Times New Roman" w:cs="Times New Roman"/>
          <w:b/>
          <w:sz w:val="28"/>
          <w:szCs w:val="28"/>
        </w:rPr>
      </w:pPr>
      <w:r w:rsidRPr="00E04344">
        <w:rPr>
          <w:rFonts w:ascii="Times New Roman" w:hAnsi="Times New Roman" w:cs="Times New Roman"/>
          <w:b/>
          <w:sz w:val="28"/>
          <w:szCs w:val="28"/>
        </w:rPr>
        <w:t xml:space="preserve">Основы глиноведения. </w:t>
      </w:r>
    </w:p>
    <w:p w:rsidR="00EB7510" w:rsidRPr="00E04344" w:rsidRDefault="00EB7510" w:rsidP="009E6AD6">
      <w:pPr>
        <w:spacing w:after="0" w:line="240" w:lineRule="auto"/>
        <w:ind w:firstLine="426"/>
        <w:jc w:val="both"/>
        <w:rPr>
          <w:rFonts w:ascii="Times New Roman" w:hAnsi="Times New Roman" w:cs="Times New Roman"/>
          <w:b/>
          <w:sz w:val="28"/>
          <w:szCs w:val="28"/>
        </w:rPr>
      </w:pPr>
      <w:r w:rsidRPr="00E04344">
        <w:rPr>
          <w:rFonts w:ascii="Times New Roman" w:hAnsi="Times New Roman" w:cs="Times New Roman"/>
          <w:b/>
          <w:sz w:val="28"/>
          <w:szCs w:val="28"/>
        </w:rPr>
        <w:t xml:space="preserve">Генезис глин и каолинов. Классификация глинистого сырья. Химический, гранулометрический и минералогический составы глин. </w:t>
      </w:r>
    </w:p>
    <w:p w:rsidR="00E04344" w:rsidRPr="00E04344" w:rsidRDefault="00E04344" w:rsidP="009E6AD6">
      <w:pPr>
        <w:spacing w:after="0" w:line="240" w:lineRule="auto"/>
        <w:ind w:firstLine="426"/>
        <w:rPr>
          <w:rFonts w:ascii="Times New Roman" w:hAnsi="Times New Roman" w:cs="Times New Roman"/>
          <w:sz w:val="28"/>
          <w:szCs w:val="28"/>
        </w:rPr>
      </w:pPr>
      <w:r w:rsidRPr="00E04344">
        <w:rPr>
          <w:rFonts w:ascii="Times New Roman" w:hAnsi="Times New Roman" w:cs="Times New Roman"/>
          <w:sz w:val="28"/>
          <w:szCs w:val="28"/>
        </w:rPr>
        <w:t>План лекции</w:t>
      </w:r>
    </w:p>
    <w:p w:rsidR="00C530CA" w:rsidRPr="00E85E5D" w:rsidRDefault="00E04344" w:rsidP="009E6AD6">
      <w:pPr>
        <w:pStyle w:val="a5"/>
        <w:numPr>
          <w:ilvl w:val="0"/>
          <w:numId w:val="8"/>
        </w:numPr>
        <w:spacing w:after="0" w:line="240" w:lineRule="auto"/>
        <w:ind w:left="0" w:firstLine="426"/>
        <w:jc w:val="both"/>
        <w:rPr>
          <w:rFonts w:ascii="Times New Roman" w:hAnsi="Times New Roman"/>
          <w:sz w:val="28"/>
          <w:szCs w:val="28"/>
        </w:rPr>
      </w:pPr>
      <w:r w:rsidRPr="00E85E5D">
        <w:rPr>
          <w:rFonts w:ascii="Times New Roman" w:hAnsi="Times New Roman"/>
          <w:sz w:val="28"/>
          <w:szCs w:val="28"/>
        </w:rPr>
        <w:t>Происхождение глин</w:t>
      </w:r>
    </w:p>
    <w:p w:rsidR="00E04344" w:rsidRPr="00E85E5D" w:rsidRDefault="00E04344" w:rsidP="009E6AD6">
      <w:pPr>
        <w:pStyle w:val="a5"/>
        <w:numPr>
          <w:ilvl w:val="0"/>
          <w:numId w:val="8"/>
        </w:numPr>
        <w:spacing w:after="0" w:line="240" w:lineRule="auto"/>
        <w:ind w:left="0" w:firstLine="426"/>
        <w:jc w:val="both"/>
        <w:rPr>
          <w:rFonts w:ascii="Times New Roman" w:hAnsi="Times New Roman"/>
          <w:sz w:val="28"/>
          <w:szCs w:val="28"/>
        </w:rPr>
      </w:pPr>
      <w:r w:rsidRPr="00E85E5D">
        <w:rPr>
          <w:rFonts w:ascii="Times New Roman" w:hAnsi="Times New Roman"/>
          <w:sz w:val="28"/>
          <w:szCs w:val="28"/>
        </w:rPr>
        <w:t>Классификация глинистого сырья</w:t>
      </w:r>
    </w:p>
    <w:p w:rsidR="00E04344" w:rsidRPr="00E85E5D" w:rsidRDefault="00E04344" w:rsidP="009E6AD6">
      <w:pPr>
        <w:pStyle w:val="a5"/>
        <w:numPr>
          <w:ilvl w:val="0"/>
          <w:numId w:val="8"/>
        </w:numPr>
        <w:spacing w:after="0" w:line="240" w:lineRule="auto"/>
        <w:ind w:left="0" w:firstLine="426"/>
        <w:jc w:val="both"/>
        <w:rPr>
          <w:rFonts w:ascii="Times New Roman" w:hAnsi="Times New Roman"/>
          <w:sz w:val="28"/>
          <w:szCs w:val="28"/>
        </w:rPr>
      </w:pPr>
      <w:r w:rsidRPr="00E85E5D">
        <w:rPr>
          <w:rFonts w:ascii="Times New Roman" w:hAnsi="Times New Roman"/>
          <w:sz w:val="28"/>
          <w:szCs w:val="28"/>
        </w:rPr>
        <w:t>Химический состав глин</w:t>
      </w:r>
    </w:p>
    <w:p w:rsidR="00E04344" w:rsidRPr="00E85E5D" w:rsidRDefault="00E04344" w:rsidP="009E6AD6">
      <w:pPr>
        <w:pStyle w:val="a5"/>
        <w:numPr>
          <w:ilvl w:val="0"/>
          <w:numId w:val="8"/>
        </w:numPr>
        <w:spacing w:after="0" w:line="240" w:lineRule="auto"/>
        <w:ind w:left="0" w:firstLine="426"/>
        <w:jc w:val="both"/>
        <w:rPr>
          <w:rFonts w:ascii="Times New Roman" w:hAnsi="Times New Roman"/>
          <w:sz w:val="28"/>
          <w:szCs w:val="28"/>
        </w:rPr>
      </w:pPr>
      <w:r w:rsidRPr="00E85E5D">
        <w:rPr>
          <w:rFonts w:ascii="Times New Roman" w:hAnsi="Times New Roman"/>
          <w:sz w:val="28"/>
          <w:szCs w:val="28"/>
        </w:rPr>
        <w:t>Минералогический состав глин</w:t>
      </w:r>
    </w:p>
    <w:p w:rsidR="00C530CA" w:rsidRPr="00E85E5D" w:rsidRDefault="00E04344" w:rsidP="009E6AD6">
      <w:pPr>
        <w:pStyle w:val="a5"/>
        <w:numPr>
          <w:ilvl w:val="0"/>
          <w:numId w:val="8"/>
        </w:numPr>
        <w:spacing w:after="0" w:line="240" w:lineRule="auto"/>
        <w:ind w:left="0" w:firstLine="426"/>
        <w:jc w:val="both"/>
        <w:rPr>
          <w:rFonts w:ascii="Times New Roman" w:hAnsi="Times New Roman"/>
          <w:sz w:val="28"/>
          <w:szCs w:val="28"/>
        </w:rPr>
      </w:pPr>
      <w:r w:rsidRPr="00E85E5D">
        <w:rPr>
          <w:rFonts w:ascii="Times New Roman" w:hAnsi="Times New Roman"/>
          <w:sz w:val="28"/>
          <w:szCs w:val="28"/>
        </w:rPr>
        <w:t>Гранулометрический  состав глин</w:t>
      </w:r>
    </w:p>
    <w:p w:rsidR="00F1736E" w:rsidRPr="00E04344" w:rsidRDefault="003E3F7C"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3E3F7C">
        <w:rPr>
          <w:rFonts w:ascii="Times New Roman" w:hAnsi="Times New Roman" w:cs="Times New Roman"/>
          <w:color w:val="000000"/>
          <w:sz w:val="28"/>
          <w:szCs w:val="28"/>
        </w:rPr>
        <w:t xml:space="preserve">       </w:t>
      </w:r>
      <w:r w:rsidR="00F1736E" w:rsidRPr="00E04344">
        <w:rPr>
          <w:rFonts w:ascii="Times New Roman" w:hAnsi="Times New Roman" w:cs="Times New Roman"/>
          <w:color w:val="000000"/>
          <w:sz w:val="28"/>
          <w:szCs w:val="28"/>
        </w:rPr>
        <w:t xml:space="preserve">Глины образовались в результате естественного </w:t>
      </w:r>
      <w:r>
        <w:rPr>
          <w:rFonts w:ascii="Times New Roman" w:hAnsi="Times New Roman" w:cs="Times New Roman"/>
          <w:color w:val="000000"/>
          <w:sz w:val="28"/>
          <w:szCs w:val="28"/>
        </w:rPr>
        <w:t>вы</w:t>
      </w:r>
      <w:r>
        <w:rPr>
          <w:rFonts w:ascii="Times New Roman" w:hAnsi="Times New Roman" w:cs="Times New Roman"/>
          <w:color w:val="000000"/>
          <w:sz w:val="28"/>
          <w:szCs w:val="28"/>
        </w:rPr>
        <w:softHyphen/>
        <w:t>ветривания магматических поле</w:t>
      </w:r>
      <w:r w:rsidR="00F1736E" w:rsidRPr="00E04344">
        <w:rPr>
          <w:rFonts w:ascii="Times New Roman" w:hAnsi="Times New Roman" w:cs="Times New Roman"/>
          <w:color w:val="000000"/>
          <w:sz w:val="28"/>
          <w:szCs w:val="28"/>
        </w:rPr>
        <w:t>вошпатных горных по</w:t>
      </w:r>
      <w:r w:rsidR="00F1736E" w:rsidRPr="00E04344">
        <w:rPr>
          <w:rFonts w:ascii="Times New Roman" w:hAnsi="Times New Roman" w:cs="Times New Roman"/>
          <w:color w:val="000000"/>
          <w:sz w:val="28"/>
          <w:szCs w:val="28"/>
        </w:rPr>
        <w:softHyphen/>
        <w:t>род— в основном гранитов, вулканического стекла, ту</w:t>
      </w:r>
      <w:r w:rsidR="00F1736E" w:rsidRPr="00E04344">
        <w:rPr>
          <w:rFonts w:ascii="Times New Roman" w:hAnsi="Times New Roman" w:cs="Times New Roman"/>
          <w:color w:val="000000"/>
          <w:sz w:val="28"/>
          <w:szCs w:val="28"/>
        </w:rPr>
        <w:softHyphen/>
        <w:t>фов, порфиритов, а также за счет разрушения метамор</w:t>
      </w:r>
      <w:r w:rsidR="00F1736E" w:rsidRPr="00E04344">
        <w:rPr>
          <w:rFonts w:ascii="Times New Roman" w:hAnsi="Times New Roman" w:cs="Times New Roman"/>
          <w:color w:val="000000"/>
          <w:sz w:val="28"/>
          <w:szCs w:val="28"/>
        </w:rPr>
        <w:softHyphen/>
        <w:t>фических пород (гнейсов) и др.</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rPr>
      </w:pPr>
      <w:r w:rsidRPr="00E04344">
        <w:rPr>
          <w:rFonts w:ascii="Times New Roman" w:hAnsi="Times New Roman" w:cs="Times New Roman"/>
          <w:color w:val="000000"/>
          <w:sz w:val="28"/>
          <w:szCs w:val="28"/>
        </w:rPr>
        <w:t>Полевые шпаты в результате выветривания превра</w:t>
      </w:r>
      <w:r w:rsidRPr="00E04344">
        <w:rPr>
          <w:rFonts w:ascii="Times New Roman" w:hAnsi="Times New Roman" w:cs="Times New Roman"/>
          <w:color w:val="000000"/>
          <w:sz w:val="28"/>
          <w:szCs w:val="28"/>
        </w:rPr>
        <w:softHyphen/>
        <w:t>щаются в глинистое вещество, которое образуется в ос</w:t>
      </w:r>
      <w:r w:rsidRPr="00E04344">
        <w:rPr>
          <w:rFonts w:ascii="Times New Roman" w:hAnsi="Times New Roman" w:cs="Times New Roman"/>
          <w:color w:val="000000"/>
          <w:sz w:val="28"/>
          <w:szCs w:val="28"/>
        </w:rPr>
        <w:softHyphen/>
        <w:t>новном в виде минералов каолинита по следующей схе</w:t>
      </w:r>
      <w:r w:rsidRPr="00E04344">
        <w:rPr>
          <w:rFonts w:ascii="Times New Roman" w:hAnsi="Times New Roman" w:cs="Times New Roman"/>
          <w:color w:val="000000"/>
          <w:sz w:val="28"/>
          <w:szCs w:val="28"/>
        </w:rPr>
        <w:softHyphen/>
        <w:t>ме (для ортоклаза):</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rPr>
      </w:pPr>
      <w:r w:rsidRPr="00E04344">
        <w:rPr>
          <w:rFonts w:ascii="Times New Roman" w:hAnsi="Times New Roman" w:cs="Times New Roman"/>
          <w:color w:val="000000"/>
          <w:sz w:val="28"/>
          <w:szCs w:val="28"/>
          <w:lang w:val="en-US"/>
        </w:rPr>
        <w:t>K</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rPr>
        <w:sym w:font="Symbol" w:char="F0D7"/>
      </w:r>
      <w:r w:rsidRPr="00E04344">
        <w:rPr>
          <w:rFonts w:ascii="Times New Roman" w:hAnsi="Times New Roman" w:cs="Times New Roman"/>
          <w:color w:val="000000"/>
          <w:sz w:val="28"/>
          <w:szCs w:val="28"/>
          <w:lang w:val="en-US"/>
        </w:rPr>
        <w:t>Al</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 xml:space="preserve">3 </w:t>
      </w:r>
      <w:r w:rsidRPr="00E04344">
        <w:rPr>
          <w:rFonts w:ascii="Times New Roman" w:hAnsi="Times New Roman" w:cs="Times New Roman"/>
          <w:color w:val="000000"/>
          <w:sz w:val="28"/>
          <w:szCs w:val="28"/>
        </w:rPr>
        <w:sym w:font="Symbol" w:char="F0D7"/>
      </w:r>
      <w:r w:rsidRPr="00E04344">
        <w:rPr>
          <w:rFonts w:ascii="Times New Roman" w:hAnsi="Times New Roman" w:cs="Times New Roman"/>
          <w:color w:val="000000"/>
          <w:sz w:val="28"/>
          <w:szCs w:val="28"/>
        </w:rPr>
        <w:t>6</w:t>
      </w:r>
      <w:r w:rsidRPr="00E04344">
        <w:rPr>
          <w:rFonts w:ascii="Times New Roman" w:hAnsi="Times New Roman" w:cs="Times New Roman"/>
          <w:color w:val="000000"/>
          <w:sz w:val="28"/>
          <w:szCs w:val="28"/>
          <w:lang w:val="en-US"/>
        </w:rPr>
        <w:t>Si</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 xml:space="preserve"> + 2Н</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 + С0</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 xml:space="preserve"> = </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 А1</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3</w:t>
      </w:r>
      <w:r w:rsidRPr="00E04344">
        <w:rPr>
          <w:rFonts w:ascii="Times New Roman" w:hAnsi="Times New Roman" w:cs="Times New Roman"/>
          <w:color w:val="000000"/>
          <w:sz w:val="28"/>
          <w:szCs w:val="28"/>
        </w:rPr>
        <w:t xml:space="preserve"> </w:t>
      </w:r>
      <w:r w:rsidRPr="00E04344">
        <w:rPr>
          <w:rFonts w:ascii="Times New Roman" w:hAnsi="Times New Roman" w:cs="Times New Roman"/>
          <w:color w:val="000000"/>
          <w:sz w:val="28"/>
          <w:szCs w:val="28"/>
        </w:rPr>
        <w:sym w:font="Symbol" w:char="F0D7"/>
      </w:r>
      <w:r w:rsidRPr="00E04344">
        <w:rPr>
          <w:rFonts w:ascii="Times New Roman" w:hAnsi="Times New Roman" w:cs="Times New Roman"/>
          <w:color w:val="000000"/>
          <w:sz w:val="28"/>
          <w:szCs w:val="28"/>
        </w:rPr>
        <w:t xml:space="preserve"> 2</w:t>
      </w:r>
      <w:r w:rsidRPr="00E04344">
        <w:rPr>
          <w:rFonts w:ascii="Times New Roman" w:hAnsi="Times New Roman" w:cs="Times New Roman"/>
          <w:color w:val="000000"/>
          <w:sz w:val="28"/>
          <w:szCs w:val="28"/>
          <w:lang w:val="en-US"/>
        </w:rPr>
        <w:t>Si</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 xml:space="preserve"> </w:t>
      </w:r>
      <w:r w:rsidRPr="00E04344">
        <w:rPr>
          <w:rFonts w:ascii="Times New Roman" w:hAnsi="Times New Roman" w:cs="Times New Roman"/>
          <w:color w:val="000000"/>
          <w:sz w:val="28"/>
          <w:szCs w:val="28"/>
        </w:rPr>
        <w:sym w:font="Symbol" w:char="F0D7"/>
      </w:r>
      <w:r w:rsidRPr="00E04344">
        <w:rPr>
          <w:rFonts w:ascii="Times New Roman" w:hAnsi="Times New Roman" w:cs="Times New Roman"/>
          <w:color w:val="000000"/>
          <w:sz w:val="28"/>
          <w:szCs w:val="28"/>
        </w:rPr>
        <w:t>2Н</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 + К</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С0</w:t>
      </w:r>
      <w:r w:rsidRPr="00E04344">
        <w:rPr>
          <w:rFonts w:ascii="Times New Roman" w:hAnsi="Times New Roman" w:cs="Times New Roman"/>
          <w:color w:val="000000"/>
          <w:sz w:val="28"/>
          <w:szCs w:val="28"/>
          <w:vertAlign w:val="subscript"/>
        </w:rPr>
        <w:t>3</w:t>
      </w:r>
      <w:r w:rsidRPr="00E04344">
        <w:rPr>
          <w:rFonts w:ascii="Times New Roman" w:hAnsi="Times New Roman" w:cs="Times New Roman"/>
          <w:color w:val="000000"/>
          <w:sz w:val="28"/>
          <w:szCs w:val="28"/>
        </w:rPr>
        <w:t xml:space="preserve"> + 4</w:t>
      </w:r>
      <w:r w:rsidRPr="00E04344">
        <w:rPr>
          <w:rFonts w:ascii="Times New Roman" w:hAnsi="Times New Roman" w:cs="Times New Roman"/>
          <w:color w:val="000000"/>
          <w:sz w:val="28"/>
          <w:szCs w:val="28"/>
          <w:lang w:val="en-US"/>
        </w:rPr>
        <w:t>Si</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2</w:t>
      </w:r>
    </w:p>
    <w:p w:rsidR="00F1736E" w:rsidRPr="003E3F7C"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bCs/>
          <w:color w:val="000000"/>
          <w:sz w:val="28"/>
          <w:szCs w:val="28"/>
        </w:rPr>
      </w:pPr>
      <w:r w:rsidRPr="00E04344">
        <w:rPr>
          <w:rFonts w:ascii="Times New Roman" w:hAnsi="Times New Roman" w:cs="Times New Roman"/>
          <w:bCs/>
          <w:color w:val="000000"/>
          <w:sz w:val="28"/>
          <w:szCs w:val="28"/>
        </w:rPr>
        <w:t xml:space="preserve">     Каолинит</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Причинами такого разложения полевошпатных пород являются физическое (колебания температур, замерза</w:t>
      </w:r>
      <w:r w:rsidRPr="00E04344">
        <w:rPr>
          <w:rFonts w:ascii="Times New Roman" w:hAnsi="Times New Roman" w:cs="Times New Roman"/>
          <w:color w:val="000000"/>
          <w:sz w:val="28"/>
          <w:szCs w:val="28"/>
        </w:rPr>
        <w:softHyphen/>
        <w:t>ние воды, кристаллизация солей), химическое (под дей</w:t>
      </w:r>
      <w:r w:rsidRPr="00E04344">
        <w:rPr>
          <w:rFonts w:ascii="Times New Roman" w:hAnsi="Times New Roman" w:cs="Times New Roman"/>
          <w:color w:val="000000"/>
          <w:sz w:val="28"/>
          <w:szCs w:val="28"/>
        </w:rPr>
        <w:softHyphen/>
        <w:t xml:space="preserve">ствием кислорода воздуха, углекислоты, воды, </w:t>
      </w:r>
      <w:r w:rsidRPr="00E04344">
        <w:rPr>
          <w:rFonts w:ascii="Times New Roman" w:hAnsi="Times New Roman" w:cs="Times New Roman"/>
          <w:color w:val="000000"/>
          <w:sz w:val="28"/>
          <w:szCs w:val="28"/>
        </w:rPr>
        <w:lastRenderedPageBreak/>
        <w:t>органи</w:t>
      </w:r>
      <w:r w:rsidRPr="00E04344">
        <w:rPr>
          <w:rFonts w:ascii="Times New Roman" w:hAnsi="Times New Roman" w:cs="Times New Roman"/>
          <w:color w:val="000000"/>
          <w:sz w:val="28"/>
          <w:szCs w:val="28"/>
        </w:rPr>
        <w:softHyphen/>
        <w:t>ческих кислот) и биологическое (жизнедеятельнос</w:t>
      </w:r>
      <w:r w:rsidR="003E3F7C">
        <w:rPr>
          <w:rFonts w:ascii="Times New Roman" w:hAnsi="Times New Roman" w:cs="Times New Roman"/>
          <w:color w:val="000000"/>
          <w:sz w:val="28"/>
          <w:szCs w:val="28"/>
        </w:rPr>
        <w:t>ть микроорганизмов) выветривание</w:t>
      </w:r>
      <w:r w:rsidRPr="00E04344">
        <w:rPr>
          <w:rFonts w:ascii="Times New Roman" w:hAnsi="Times New Roman" w:cs="Times New Roman"/>
          <w:color w:val="000000"/>
          <w:sz w:val="28"/>
          <w:szCs w:val="28"/>
        </w:rPr>
        <w:t>. В результате физи</w:t>
      </w:r>
      <w:r w:rsidRPr="00E04344">
        <w:rPr>
          <w:rFonts w:ascii="Times New Roman" w:hAnsi="Times New Roman" w:cs="Times New Roman"/>
          <w:color w:val="000000"/>
          <w:sz w:val="28"/>
          <w:szCs w:val="28"/>
        </w:rPr>
        <w:softHyphen/>
        <w:t>ческого и химического выветривания на разнообразных горных породах и месторождениях возникает кора вы</w:t>
      </w:r>
      <w:r w:rsidRPr="00E04344">
        <w:rPr>
          <w:rFonts w:ascii="Times New Roman" w:hAnsi="Times New Roman" w:cs="Times New Roman"/>
          <w:color w:val="000000"/>
          <w:sz w:val="28"/>
          <w:szCs w:val="28"/>
        </w:rPr>
        <w:softHyphen/>
        <w:t>ветривания. Минералы коры выветривания образуются двумя путями — синтетическим, например преобразова</w:t>
      </w:r>
      <w:r w:rsidRPr="00E04344">
        <w:rPr>
          <w:rFonts w:ascii="Times New Roman" w:hAnsi="Times New Roman" w:cs="Times New Roman"/>
          <w:color w:val="000000"/>
          <w:sz w:val="28"/>
          <w:szCs w:val="28"/>
        </w:rPr>
        <w:softHyphen/>
        <w:t>нием полевого шпата в отдельные окислы — А1</w:t>
      </w:r>
      <w:r w:rsidRPr="00E04344">
        <w:rPr>
          <w:rFonts w:ascii="Times New Roman" w:hAnsi="Times New Roman" w:cs="Times New Roman"/>
          <w:color w:val="000000"/>
          <w:sz w:val="28"/>
          <w:szCs w:val="28"/>
          <w:vertAlign w:val="subscript"/>
        </w:rPr>
        <w:t>2</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3</w:t>
      </w:r>
      <w:r w:rsidRPr="00E04344">
        <w:rPr>
          <w:rFonts w:ascii="Times New Roman" w:hAnsi="Times New Roman" w:cs="Times New Roman"/>
          <w:color w:val="000000"/>
          <w:sz w:val="28"/>
          <w:szCs w:val="28"/>
        </w:rPr>
        <w:t xml:space="preserve"> и </w:t>
      </w:r>
      <w:r w:rsidRPr="00E04344">
        <w:rPr>
          <w:rFonts w:ascii="Times New Roman" w:hAnsi="Times New Roman" w:cs="Times New Roman"/>
          <w:color w:val="000000"/>
          <w:sz w:val="28"/>
          <w:szCs w:val="28"/>
          <w:lang w:val="en-US"/>
        </w:rPr>
        <w:t>Si</w:t>
      </w:r>
      <w:r w:rsidRPr="00E04344">
        <w:rPr>
          <w:rFonts w:ascii="Times New Roman" w:hAnsi="Times New Roman" w:cs="Times New Roman"/>
          <w:color w:val="000000"/>
          <w:sz w:val="28"/>
          <w:szCs w:val="28"/>
        </w:rPr>
        <w:t>0</w:t>
      </w:r>
      <w:r w:rsidRPr="00E04344">
        <w:rPr>
          <w:rFonts w:ascii="Times New Roman" w:hAnsi="Times New Roman" w:cs="Times New Roman"/>
          <w:color w:val="000000"/>
          <w:sz w:val="28"/>
          <w:szCs w:val="28"/>
          <w:vertAlign w:val="subscript"/>
        </w:rPr>
        <w:t xml:space="preserve">2 </w:t>
      </w:r>
      <w:r w:rsidRPr="00E04344">
        <w:rPr>
          <w:rFonts w:ascii="Times New Roman" w:hAnsi="Times New Roman" w:cs="Times New Roman"/>
          <w:color w:val="000000"/>
          <w:sz w:val="28"/>
          <w:szCs w:val="28"/>
        </w:rPr>
        <w:t>и коагуляцией этих окислов в минерал состава каолини</w:t>
      </w:r>
      <w:r w:rsidRPr="00E04344">
        <w:rPr>
          <w:rFonts w:ascii="Times New Roman" w:hAnsi="Times New Roman" w:cs="Times New Roman"/>
          <w:color w:val="000000"/>
          <w:sz w:val="28"/>
          <w:szCs w:val="28"/>
        </w:rPr>
        <w:softHyphen/>
        <w:t>та, и путем гидролиза первичных минералов.</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Минералы каолинит, иллит (гидрослюда) и монтмо</w:t>
      </w:r>
      <w:r w:rsidRPr="00E04344">
        <w:rPr>
          <w:rFonts w:ascii="Times New Roman" w:hAnsi="Times New Roman" w:cs="Times New Roman"/>
          <w:color w:val="000000"/>
          <w:sz w:val="28"/>
          <w:szCs w:val="28"/>
        </w:rPr>
        <w:softHyphen/>
        <w:t>риллонит являются основными породообразующими ми</w:t>
      </w:r>
      <w:r w:rsidRPr="00E04344">
        <w:rPr>
          <w:rFonts w:ascii="Times New Roman" w:hAnsi="Times New Roman" w:cs="Times New Roman"/>
          <w:color w:val="000000"/>
          <w:sz w:val="28"/>
          <w:szCs w:val="28"/>
        </w:rPr>
        <w:softHyphen/>
        <w:t>нералами глинистого сырья.</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Под словом «глина» понимается мелкообломочная осадочная горная порода, состоящая из частиц минера</w:t>
      </w:r>
      <w:r w:rsidRPr="00E04344">
        <w:rPr>
          <w:rFonts w:ascii="Times New Roman" w:hAnsi="Times New Roman" w:cs="Times New Roman"/>
          <w:color w:val="000000"/>
          <w:sz w:val="28"/>
          <w:szCs w:val="28"/>
        </w:rPr>
        <w:softHyphen/>
        <w:t xml:space="preserve">лов размером менее 0,005 </w:t>
      </w:r>
      <w:r w:rsidRPr="00E04344">
        <w:rPr>
          <w:rFonts w:ascii="Times New Roman" w:hAnsi="Times New Roman" w:cs="Times New Roman"/>
          <w:iCs/>
          <w:color w:val="000000"/>
          <w:sz w:val="28"/>
          <w:szCs w:val="28"/>
        </w:rPr>
        <w:t xml:space="preserve">мм, </w:t>
      </w:r>
      <w:r w:rsidRPr="00E04344">
        <w:rPr>
          <w:rFonts w:ascii="Times New Roman" w:hAnsi="Times New Roman" w:cs="Times New Roman"/>
          <w:color w:val="000000"/>
          <w:sz w:val="28"/>
          <w:szCs w:val="28"/>
        </w:rPr>
        <w:t>по химическому составу представляющих водные алюмосиликаты и сопутствую</w:t>
      </w:r>
      <w:r w:rsidRPr="00E04344">
        <w:rPr>
          <w:rFonts w:ascii="Times New Roman" w:hAnsi="Times New Roman" w:cs="Times New Roman"/>
          <w:color w:val="000000"/>
          <w:sz w:val="28"/>
          <w:szCs w:val="28"/>
        </w:rPr>
        <w:softHyphen/>
        <w:t xml:space="preserve">щих примесей иных минералов. Так как граниты вместе с. переходными разностями составляют примерно </w:t>
      </w:r>
      <w:r w:rsidRPr="00E04344">
        <w:rPr>
          <w:rFonts w:ascii="Times New Roman" w:hAnsi="Times New Roman" w:cs="Times New Roman"/>
          <w:color w:val="000000"/>
          <w:sz w:val="28"/>
          <w:szCs w:val="28"/>
          <w:vertAlign w:val="superscript"/>
        </w:rPr>
        <w:t>2</w:t>
      </w:r>
      <w:r w:rsidRPr="00E04344">
        <w:rPr>
          <w:rFonts w:ascii="Times New Roman" w:hAnsi="Times New Roman" w:cs="Times New Roman"/>
          <w:color w:val="000000"/>
          <w:sz w:val="28"/>
          <w:szCs w:val="28"/>
        </w:rPr>
        <w:t>/з всех изверженных пород, т. е. их имеется в природе значитель</w:t>
      </w:r>
      <w:r w:rsidRPr="00E04344">
        <w:rPr>
          <w:rFonts w:ascii="Times New Roman" w:hAnsi="Times New Roman" w:cs="Times New Roman"/>
          <w:color w:val="000000"/>
          <w:sz w:val="28"/>
          <w:szCs w:val="28"/>
        </w:rPr>
        <w:softHyphen/>
        <w:t xml:space="preserve">но больше,  чем других, то  в осадочных породах глин имеется наибольшее количество (как продукта распада наиболее распространенных минералов магматических пород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полевых шпатов, например ортоклаза, альбита, анортита).</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Подсчитано, что земная кора состоит из 95% магма</w:t>
      </w:r>
      <w:r w:rsidRPr="00E04344">
        <w:rPr>
          <w:rFonts w:ascii="Times New Roman" w:hAnsi="Times New Roman" w:cs="Times New Roman"/>
          <w:color w:val="000000"/>
          <w:sz w:val="28"/>
          <w:szCs w:val="28"/>
        </w:rPr>
        <w:softHyphen/>
        <w:t>тических пород и 5% осадочных, из которых 4% состав</w:t>
      </w:r>
      <w:r w:rsidRPr="00E04344">
        <w:rPr>
          <w:rFonts w:ascii="Times New Roman" w:hAnsi="Times New Roman" w:cs="Times New Roman"/>
          <w:color w:val="000000"/>
          <w:sz w:val="28"/>
          <w:szCs w:val="28"/>
        </w:rPr>
        <w:softHyphen/>
        <w:t xml:space="preserve">ляют только глины. Глины могут быть </w:t>
      </w:r>
      <w:r w:rsidRPr="00E04344">
        <w:rPr>
          <w:rFonts w:ascii="Times New Roman" w:hAnsi="Times New Roman" w:cs="Times New Roman"/>
          <w:iCs/>
          <w:color w:val="000000"/>
          <w:sz w:val="28"/>
          <w:szCs w:val="28"/>
        </w:rPr>
        <w:t xml:space="preserve">первичными, </w:t>
      </w:r>
      <w:r w:rsidRPr="00E04344">
        <w:rPr>
          <w:rFonts w:ascii="Times New Roman" w:hAnsi="Times New Roman" w:cs="Times New Roman"/>
          <w:color w:val="000000"/>
          <w:sz w:val="28"/>
          <w:szCs w:val="28"/>
        </w:rPr>
        <w:t>ко</w:t>
      </w:r>
      <w:r w:rsidRPr="00E04344">
        <w:rPr>
          <w:rFonts w:ascii="Times New Roman" w:hAnsi="Times New Roman" w:cs="Times New Roman"/>
          <w:color w:val="000000"/>
          <w:sz w:val="28"/>
          <w:szCs w:val="28"/>
        </w:rPr>
        <w:softHyphen/>
        <w:t xml:space="preserve">торые остались на месте своего образования, и </w:t>
      </w:r>
      <w:r w:rsidRPr="00E04344">
        <w:rPr>
          <w:rFonts w:ascii="Times New Roman" w:hAnsi="Times New Roman" w:cs="Times New Roman"/>
          <w:iCs/>
          <w:color w:val="000000"/>
          <w:sz w:val="28"/>
          <w:szCs w:val="28"/>
        </w:rPr>
        <w:t>вторич</w:t>
      </w:r>
      <w:r w:rsidRPr="00E04344">
        <w:rPr>
          <w:rFonts w:ascii="Times New Roman" w:hAnsi="Times New Roman" w:cs="Times New Roman"/>
          <w:iCs/>
          <w:color w:val="000000"/>
          <w:sz w:val="28"/>
          <w:szCs w:val="28"/>
        </w:rPr>
        <w:softHyphen/>
        <w:t xml:space="preserve">ными, </w:t>
      </w:r>
      <w:r w:rsidRPr="00E04344">
        <w:rPr>
          <w:rFonts w:ascii="Times New Roman" w:hAnsi="Times New Roman" w:cs="Times New Roman"/>
          <w:color w:val="000000"/>
          <w:sz w:val="28"/>
          <w:szCs w:val="28"/>
        </w:rPr>
        <w:t>которые отлагались в новых местах в результате аллювиальных, делювиальных, флювио-глациальных, эоловых и других процессов. Первичная глина, переме</w:t>
      </w:r>
      <w:r w:rsidRPr="00E04344">
        <w:rPr>
          <w:rFonts w:ascii="Times New Roman" w:hAnsi="Times New Roman" w:cs="Times New Roman"/>
          <w:color w:val="000000"/>
          <w:sz w:val="28"/>
          <w:szCs w:val="28"/>
        </w:rPr>
        <w:softHyphen/>
        <w:t>щаясь одним из этих способов, например, водой могла освобождаться от первоначально сопутствовавших ей примесей и поэтому в новом месте откладываться в более чистом виде, при этом улучшаясь качественно. Так об</w:t>
      </w:r>
      <w:r w:rsidRPr="00E04344">
        <w:rPr>
          <w:rFonts w:ascii="Times New Roman" w:hAnsi="Times New Roman" w:cs="Times New Roman"/>
          <w:color w:val="000000"/>
          <w:sz w:val="28"/>
          <w:szCs w:val="28"/>
        </w:rPr>
        <w:softHyphen/>
        <w:t xml:space="preserve">разовывались </w:t>
      </w:r>
      <w:r w:rsidRPr="00E04344">
        <w:rPr>
          <w:rFonts w:ascii="Times New Roman" w:hAnsi="Times New Roman" w:cs="Times New Roman"/>
          <w:iCs/>
          <w:color w:val="000000"/>
          <w:sz w:val="28"/>
          <w:szCs w:val="28"/>
        </w:rPr>
        <w:t xml:space="preserve">каолины, </w:t>
      </w:r>
      <w:r w:rsidRPr="00E04344">
        <w:rPr>
          <w:rFonts w:ascii="Times New Roman" w:hAnsi="Times New Roman" w:cs="Times New Roman"/>
          <w:color w:val="000000"/>
          <w:sz w:val="28"/>
          <w:szCs w:val="28"/>
        </w:rPr>
        <w:t>отличающиеся высоким содер</w:t>
      </w:r>
      <w:r w:rsidRPr="00E04344">
        <w:rPr>
          <w:rFonts w:ascii="Times New Roman" w:hAnsi="Times New Roman" w:cs="Times New Roman"/>
          <w:color w:val="000000"/>
          <w:sz w:val="28"/>
          <w:szCs w:val="28"/>
        </w:rPr>
        <w:softHyphen/>
        <w:t>жанием минерала каолинита, высокой огнеупорностью, незначительным содержанием красящих окислов, вслед</w:t>
      </w:r>
      <w:r w:rsidRPr="00E04344">
        <w:rPr>
          <w:rFonts w:ascii="Times New Roman" w:hAnsi="Times New Roman" w:cs="Times New Roman"/>
          <w:color w:val="000000"/>
          <w:sz w:val="28"/>
          <w:szCs w:val="28"/>
        </w:rPr>
        <w:softHyphen/>
        <w:t>ствие чего до обжига и после него они приобретают пре</w:t>
      </w:r>
      <w:r w:rsidRPr="00E04344">
        <w:rPr>
          <w:rFonts w:ascii="Times New Roman" w:hAnsi="Times New Roman" w:cs="Times New Roman"/>
          <w:color w:val="000000"/>
          <w:sz w:val="28"/>
          <w:szCs w:val="28"/>
        </w:rPr>
        <w:softHyphen/>
        <w:t>имущественно белый цвет.</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Глины несколько повышенным содержанием плав</w:t>
      </w:r>
      <w:r w:rsidRPr="00E04344">
        <w:rPr>
          <w:rFonts w:ascii="Times New Roman" w:hAnsi="Times New Roman" w:cs="Times New Roman"/>
          <w:color w:val="000000"/>
          <w:sz w:val="28"/>
          <w:szCs w:val="28"/>
        </w:rPr>
        <w:softHyphen/>
        <w:t xml:space="preserve">ней и красящих окислов выделяются в особый вид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w:t>
      </w:r>
      <w:r w:rsidRPr="00E04344">
        <w:rPr>
          <w:rFonts w:ascii="Times New Roman" w:hAnsi="Times New Roman" w:cs="Times New Roman"/>
          <w:iCs/>
          <w:color w:val="000000"/>
          <w:sz w:val="28"/>
          <w:szCs w:val="28"/>
        </w:rPr>
        <w:t xml:space="preserve">огнеупорные глины, </w:t>
      </w:r>
      <w:r w:rsidRPr="00E04344">
        <w:rPr>
          <w:rFonts w:ascii="Times New Roman" w:hAnsi="Times New Roman" w:cs="Times New Roman"/>
          <w:color w:val="000000"/>
          <w:sz w:val="28"/>
          <w:szCs w:val="28"/>
        </w:rPr>
        <w:t xml:space="preserve">а глины, содержащие значительное количество примесей (красящих окислов, плавней и др.), становятся </w:t>
      </w:r>
      <w:r w:rsidRPr="00E04344">
        <w:rPr>
          <w:rFonts w:ascii="Times New Roman" w:hAnsi="Times New Roman" w:cs="Times New Roman"/>
          <w:iCs/>
          <w:color w:val="000000"/>
          <w:sz w:val="28"/>
          <w:szCs w:val="28"/>
        </w:rPr>
        <w:t xml:space="preserve">легкоплавкими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обыкновенные глины.</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Если делить глинистое сырье по области применения в промышленности, то чистые белые каолины и некото</w:t>
      </w:r>
      <w:r w:rsidRPr="00E04344">
        <w:rPr>
          <w:rFonts w:ascii="Times New Roman" w:hAnsi="Times New Roman" w:cs="Times New Roman"/>
          <w:color w:val="000000"/>
          <w:sz w:val="28"/>
          <w:szCs w:val="28"/>
        </w:rPr>
        <w:softHyphen/>
        <w:t>рые огнеупорные глины (беложгущееся сырье) входят в группы фарфоровых и фаянсовых, огнеупорные-в группы трубочных, клинкерных, терракотовых, а легко</w:t>
      </w:r>
      <w:r w:rsidRPr="00E04344">
        <w:rPr>
          <w:rFonts w:ascii="Times New Roman" w:hAnsi="Times New Roman" w:cs="Times New Roman"/>
          <w:color w:val="000000"/>
          <w:sz w:val="28"/>
          <w:szCs w:val="28"/>
        </w:rPr>
        <w:softHyphen/>
        <w:t>плавкие - в группы гончарных, кирпично-черепичных, ке</w:t>
      </w:r>
      <w:r w:rsidRPr="00E04344">
        <w:rPr>
          <w:rFonts w:ascii="Times New Roman" w:hAnsi="Times New Roman" w:cs="Times New Roman"/>
          <w:color w:val="000000"/>
          <w:sz w:val="28"/>
          <w:szCs w:val="28"/>
        </w:rPr>
        <w:softHyphen/>
        <w:t>рамзитовых глин.</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Для глин четвертичного и верхне-третичного возрас</w:t>
      </w:r>
      <w:r w:rsidRPr="00E04344">
        <w:rPr>
          <w:rFonts w:ascii="Times New Roman" w:hAnsi="Times New Roman" w:cs="Times New Roman"/>
          <w:color w:val="000000"/>
          <w:sz w:val="28"/>
          <w:szCs w:val="28"/>
        </w:rPr>
        <w:softHyphen/>
        <w:t>та, особенно часто удовлетворяющих требованиям, предъ</w:t>
      </w:r>
      <w:r w:rsidRPr="00E04344">
        <w:rPr>
          <w:rFonts w:ascii="Times New Roman" w:hAnsi="Times New Roman" w:cs="Times New Roman"/>
          <w:color w:val="000000"/>
          <w:sz w:val="28"/>
          <w:szCs w:val="28"/>
        </w:rPr>
        <w:softHyphen/>
        <w:t>являемым к глинистому сырью для производства кирпи</w:t>
      </w:r>
      <w:r w:rsidRPr="00E04344">
        <w:rPr>
          <w:rFonts w:ascii="Times New Roman" w:hAnsi="Times New Roman" w:cs="Times New Roman"/>
          <w:color w:val="000000"/>
          <w:sz w:val="28"/>
          <w:szCs w:val="28"/>
        </w:rPr>
        <w:softHyphen/>
        <w:t>ча, черепицы, керамзита и других керамических мате</w:t>
      </w:r>
      <w:r w:rsidRPr="00E04344">
        <w:rPr>
          <w:rFonts w:ascii="Times New Roman" w:hAnsi="Times New Roman" w:cs="Times New Roman"/>
          <w:color w:val="000000"/>
          <w:sz w:val="28"/>
          <w:szCs w:val="28"/>
        </w:rPr>
        <w:softHyphen/>
        <w:t xml:space="preserve">риалов и изделий, характерно наличие значительной примеси песчаных </w:t>
      </w:r>
      <w:r w:rsidRPr="00E04344">
        <w:rPr>
          <w:rFonts w:ascii="Times New Roman" w:hAnsi="Times New Roman" w:cs="Times New Roman"/>
          <w:color w:val="000000"/>
          <w:sz w:val="28"/>
          <w:szCs w:val="28"/>
        </w:rPr>
        <w:lastRenderedPageBreak/>
        <w:t>частиц и полиминеральность глинис</w:t>
      </w:r>
      <w:r w:rsidRPr="00E04344">
        <w:rPr>
          <w:rFonts w:ascii="Times New Roman" w:hAnsi="Times New Roman" w:cs="Times New Roman"/>
          <w:color w:val="000000"/>
          <w:sz w:val="28"/>
          <w:szCs w:val="28"/>
        </w:rPr>
        <w:softHyphen/>
        <w:t>той части. Среди глинистых минералов в этих породах обычно преобладает гидрослюда. Каолинит и монтморил</w:t>
      </w:r>
      <w:r w:rsidRPr="00E04344">
        <w:rPr>
          <w:rFonts w:ascii="Times New Roman" w:hAnsi="Times New Roman" w:cs="Times New Roman"/>
          <w:color w:val="000000"/>
          <w:sz w:val="28"/>
          <w:szCs w:val="28"/>
        </w:rPr>
        <w:softHyphen/>
        <w:t>лонит имеют второстепенное значение, а другие минера</w:t>
      </w:r>
      <w:r w:rsidRPr="00E04344">
        <w:rPr>
          <w:rFonts w:ascii="Times New Roman" w:hAnsi="Times New Roman" w:cs="Times New Roman"/>
          <w:color w:val="000000"/>
          <w:sz w:val="28"/>
          <w:szCs w:val="28"/>
        </w:rPr>
        <w:softHyphen/>
        <w:t>лы (хлорит, галлуазит и т. п.) присутствуют в виде при</w:t>
      </w:r>
      <w:r w:rsidRPr="00E04344">
        <w:rPr>
          <w:rFonts w:ascii="Times New Roman" w:hAnsi="Times New Roman" w:cs="Times New Roman"/>
          <w:color w:val="000000"/>
          <w:sz w:val="28"/>
          <w:szCs w:val="28"/>
        </w:rPr>
        <w:softHyphen/>
        <w:t>месей. Малое количество каолинита существенно не влияет на повышение   температуры   обжига, а монгмориллонит заметно ее снижает, что является ценным ка</w:t>
      </w:r>
      <w:r w:rsidRPr="00E04344">
        <w:rPr>
          <w:rFonts w:ascii="Times New Roman" w:hAnsi="Times New Roman" w:cs="Times New Roman"/>
          <w:color w:val="000000"/>
          <w:sz w:val="28"/>
          <w:szCs w:val="28"/>
        </w:rPr>
        <w:softHyphen/>
        <w:t>чеством при изготовлении строительного кирпича.</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Для изготовления некоторых видов кирпича и ке</w:t>
      </w:r>
      <w:r w:rsidR="003E3F7C">
        <w:rPr>
          <w:rFonts w:ascii="Times New Roman" w:hAnsi="Times New Roman" w:cs="Times New Roman"/>
          <w:color w:val="000000"/>
          <w:sz w:val="28"/>
          <w:szCs w:val="28"/>
        </w:rPr>
        <w:t>ра</w:t>
      </w:r>
      <w:r w:rsidR="003E3F7C">
        <w:rPr>
          <w:rFonts w:ascii="Times New Roman" w:hAnsi="Times New Roman" w:cs="Times New Roman"/>
          <w:color w:val="000000"/>
          <w:sz w:val="28"/>
          <w:szCs w:val="28"/>
        </w:rPr>
        <w:softHyphen/>
        <w:t>мических плиток в некоторых</w:t>
      </w:r>
      <w:r w:rsidRPr="00E04344">
        <w:rPr>
          <w:rFonts w:ascii="Times New Roman" w:hAnsi="Times New Roman" w:cs="Times New Roman"/>
          <w:color w:val="000000"/>
          <w:sz w:val="28"/>
          <w:szCs w:val="28"/>
        </w:rPr>
        <w:t xml:space="preserve"> странах используются лёссовые породы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широко рас</w:t>
      </w:r>
      <w:r w:rsidRPr="00E04344">
        <w:rPr>
          <w:rFonts w:ascii="Times New Roman" w:hAnsi="Times New Roman" w:cs="Times New Roman"/>
          <w:color w:val="000000"/>
          <w:sz w:val="28"/>
          <w:szCs w:val="28"/>
        </w:rPr>
        <w:softHyphen/>
        <w:t xml:space="preserve">пространенные четвертичные отложения, содержащие в своем составе, кроме </w:t>
      </w:r>
      <w:r w:rsidR="00E04344">
        <w:rPr>
          <w:rFonts w:ascii="Times New Roman" w:hAnsi="Times New Roman" w:cs="Times New Roman"/>
          <w:color w:val="000000"/>
          <w:sz w:val="28"/>
          <w:szCs w:val="28"/>
        </w:rPr>
        <w:t>песка и глины, много мелкого пы</w:t>
      </w:r>
      <w:r w:rsidRPr="00E04344">
        <w:rPr>
          <w:rFonts w:ascii="Times New Roman" w:hAnsi="Times New Roman" w:cs="Times New Roman"/>
          <w:color w:val="000000"/>
          <w:sz w:val="28"/>
          <w:szCs w:val="28"/>
        </w:rPr>
        <w:t>леватого материала (50</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70%).</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 xml:space="preserve">Глинистые породы </w:t>
      </w:r>
      <w:r w:rsidR="00E04344">
        <w:rPr>
          <w:rFonts w:ascii="Times New Roman" w:hAnsi="Times New Roman" w:cs="Times New Roman"/>
          <w:color w:val="000000"/>
          <w:sz w:val="28"/>
          <w:szCs w:val="28"/>
        </w:rPr>
        <w:t>могут находиться в рыхлом и кам</w:t>
      </w:r>
      <w:r w:rsidRPr="00E04344">
        <w:rPr>
          <w:rFonts w:ascii="Times New Roman" w:hAnsi="Times New Roman" w:cs="Times New Roman"/>
          <w:color w:val="000000"/>
          <w:sz w:val="28"/>
          <w:szCs w:val="28"/>
        </w:rPr>
        <w:t>невидном состояниях. Но в каком бы состоянии эти по</w:t>
      </w:r>
      <w:r w:rsidRPr="00E04344">
        <w:rPr>
          <w:rFonts w:ascii="Times New Roman" w:hAnsi="Times New Roman" w:cs="Times New Roman"/>
          <w:color w:val="000000"/>
          <w:sz w:val="28"/>
          <w:szCs w:val="28"/>
        </w:rPr>
        <w:softHyphen/>
        <w:t>роды не находились, в них имеется группа тонкодисперс</w:t>
      </w:r>
      <w:r w:rsidRPr="00E04344">
        <w:rPr>
          <w:rFonts w:ascii="Times New Roman" w:hAnsi="Times New Roman" w:cs="Times New Roman"/>
          <w:color w:val="000000"/>
          <w:sz w:val="28"/>
          <w:szCs w:val="28"/>
        </w:rPr>
        <w:softHyphen/>
        <w:t>ных минералов, которые сообщают глине пластичность, способность формоваться (для камневидных после тон</w:t>
      </w:r>
      <w:r w:rsidRPr="00E04344">
        <w:rPr>
          <w:rFonts w:ascii="Times New Roman" w:hAnsi="Times New Roman" w:cs="Times New Roman"/>
          <w:color w:val="000000"/>
          <w:sz w:val="28"/>
          <w:szCs w:val="28"/>
        </w:rPr>
        <w:softHyphen/>
        <w:t>кого измельчения) и сохранять приданную форму после высыхания. Эту группу минералов, представляющую со</w:t>
      </w:r>
      <w:r w:rsidRPr="00E04344">
        <w:rPr>
          <w:rFonts w:ascii="Times New Roman" w:hAnsi="Times New Roman" w:cs="Times New Roman"/>
          <w:color w:val="000000"/>
          <w:sz w:val="28"/>
          <w:szCs w:val="28"/>
        </w:rPr>
        <w:softHyphen/>
        <w:t>бой водные алюмосиликаты, называют глинистыми или глинистой субстанцией.</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Кроме каолинитовых глин, в природе широкое рас</w:t>
      </w:r>
      <w:r w:rsidRPr="00E04344">
        <w:rPr>
          <w:rFonts w:ascii="Times New Roman" w:hAnsi="Times New Roman" w:cs="Times New Roman"/>
          <w:color w:val="000000"/>
          <w:sz w:val="28"/>
          <w:szCs w:val="28"/>
        </w:rPr>
        <w:softHyphen/>
        <w:t xml:space="preserve">пространение имеют </w:t>
      </w:r>
      <w:r w:rsidRPr="00E85E5D">
        <w:rPr>
          <w:rFonts w:ascii="Times New Roman" w:hAnsi="Times New Roman" w:cs="Times New Roman"/>
          <w:iCs/>
          <w:color w:val="000000"/>
          <w:sz w:val="28"/>
          <w:szCs w:val="28"/>
        </w:rPr>
        <w:t xml:space="preserve">гидрослюдистые. </w:t>
      </w:r>
      <w:r w:rsidRPr="00E85E5D">
        <w:rPr>
          <w:rFonts w:ascii="Times New Roman" w:hAnsi="Times New Roman" w:cs="Times New Roman"/>
          <w:color w:val="000000"/>
          <w:sz w:val="28"/>
          <w:szCs w:val="28"/>
        </w:rPr>
        <w:t>Они</w:t>
      </w:r>
      <w:r w:rsidRPr="00E04344">
        <w:rPr>
          <w:rFonts w:ascii="Times New Roman" w:hAnsi="Times New Roman" w:cs="Times New Roman"/>
          <w:color w:val="000000"/>
          <w:sz w:val="28"/>
          <w:szCs w:val="28"/>
        </w:rPr>
        <w:t xml:space="preserve"> образуются в результате выветривания силикатных пород в условиях влажного климата и представляют собой продукты пер</w:t>
      </w:r>
      <w:r w:rsidRPr="00E04344">
        <w:rPr>
          <w:rFonts w:ascii="Times New Roman" w:hAnsi="Times New Roman" w:cs="Times New Roman"/>
          <w:color w:val="000000"/>
          <w:sz w:val="28"/>
          <w:szCs w:val="28"/>
        </w:rPr>
        <w:softHyphen/>
        <w:t>вой стадии химического выветривания. Главные поро</w:t>
      </w:r>
      <w:r w:rsidRPr="00E04344">
        <w:rPr>
          <w:rFonts w:ascii="Times New Roman" w:hAnsi="Times New Roman" w:cs="Times New Roman"/>
          <w:color w:val="000000"/>
          <w:sz w:val="28"/>
          <w:szCs w:val="28"/>
        </w:rPr>
        <w:softHyphen/>
        <w:t xml:space="preserve">дообразующие минералы в этих глинах - гидрослюда, в том числе глауконит, второстепенные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каолинит, монт</w:t>
      </w:r>
      <w:r w:rsidRPr="00E04344">
        <w:rPr>
          <w:rFonts w:ascii="Times New Roman" w:hAnsi="Times New Roman" w:cs="Times New Roman"/>
          <w:color w:val="000000"/>
          <w:sz w:val="28"/>
          <w:szCs w:val="28"/>
        </w:rPr>
        <w:softHyphen/>
        <w:t>мориллонит.</w:t>
      </w:r>
    </w:p>
    <w:p w:rsidR="00F1736E" w:rsidRPr="00E04344"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E04344">
        <w:rPr>
          <w:rFonts w:ascii="Times New Roman" w:hAnsi="Times New Roman" w:cs="Times New Roman"/>
          <w:color w:val="000000"/>
          <w:sz w:val="28"/>
          <w:szCs w:val="28"/>
        </w:rPr>
        <w:t xml:space="preserve">Первичные гидрослюдистые глины встречаются в коре выветривания кристаллических пород, вторичные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пред</w:t>
      </w:r>
      <w:r w:rsidRPr="00E04344">
        <w:rPr>
          <w:rFonts w:ascii="Times New Roman" w:hAnsi="Times New Roman" w:cs="Times New Roman"/>
          <w:color w:val="000000"/>
          <w:sz w:val="28"/>
          <w:szCs w:val="28"/>
        </w:rPr>
        <w:softHyphen/>
        <w:t xml:space="preserve">ставлены континентальными осадками </w:t>
      </w:r>
      <w:r w:rsidR="009E6AD6">
        <w:rPr>
          <w:rFonts w:ascii="Times New Roman" w:hAnsi="Times New Roman" w:cs="Times New Roman"/>
          <w:color w:val="000000"/>
          <w:sz w:val="28"/>
          <w:szCs w:val="28"/>
        </w:rPr>
        <w:t>-</w:t>
      </w:r>
      <w:r w:rsidRPr="00E04344">
        <w:rPr>
          <w:rFonts w:ascii="Times New Roman" w:hAnsi="Times New Roman" w:cs="Times New Roman"/>
          <w:color w:val="000000"/>
          <w:sz w:val="28"/>
          <w:szCs w:val="28"/>
        </w:rPr>
        <w:t xml:space="preserve"> озерными, реч</w:t>
      </w:r>
      <w:r w:rsidRPr="00E04344">
        <w:rPr>
          <w:rFonts w:ascii="Times New Roman" w:hAnsi="Times New Roman" w:cs="Times New Roman"/>
          <w:color w:val="000000"/>
          <w:sz w:val="28"/>
          <w:szCs w:val="28"/>
        </w:rPr>
        <w:softHyphen/>
        <w:t>ными, ледниковыми, морскими (шельфовыми) и лагун</w:t>
      </w:r>
      <w:r w:rsidRPr="00E04344">
        <w:rPr>
          <w:rFonts w:ascii="Times New Roman" w:hAnsi="Times New Roman" w:cs="Times New Roman"/>
          <w:color w:val="000000"/>
          <w:sz w:val="28"/>
          <w:szCs w:val="28"/>
        </w:rPr>
        <w:softHyphen/>
        <w:t>ными отложениями.</w:t>
      </w:r>
    </w:p>
    <w:p w:rsidR="00F1736E" w:rsidRDefault="00F1736E" w:rsidP="009E6AD6">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rPr>
      </w:pPr>
      <w:r w:rsidRPr="00E04344">
        <w:rPr>
          <w:rFonts w:ascii="Times New Roman" w:hAnsi="Times New Roman" w:cs="Times New Roman"/>
          <w:color w:val="000000"/>
          <w:sz w:val="28"/>
          <w:szCs w:val="28"/>
        </w:rPr>
        <w:t xml:space="preserve">Особой разновидностью глинистых пород является </w:t>
      </w:r>
      <w:r w:rsidRPr="00E85E5D">
        <w:rPr>
          <w:rFonts w:ascii="Times New Roman" w:hAnsi="Times New Roman" w:cs="Times New Roman"/>
          <w:iCs/>
          <w:color w:val="000000"/>
          <w:sz w:val="28"/>
          <w:szCs w:val="28"/>
        </w:rPr>
        <w:t>бентонит.</w:t>
      </w:r>
      <w:r w:rsidRPr="00E04344">
        <w:rPr>
          <w:rFonts w:ascii="Times New Roman" w:hAnsi="Times New Roman" w:cs="Times New Roman"/>
          <w:i/>
          <w:iCs/>
          <w:color w:val="000000"/>
          <w:sz w:val="28"/>
          <w:szCs w:val="28"/>
        </w:rPr>
        <w:t xml:space="preserve"> </w:t>
      </w:r>
      <w:r w:rsidRPr="00E04344">
        <w:rPr>
          <w:rFonts w:ascii="Times New Roman" w:hAnsi="Times New Roman" w:cs="Times New Roman"/>
          <w:color w:val="000000"/>
          <w:sz w:val="28"/>
          <w:szCs w:val="28"/>
        </w:rPr>
        <w:t>Он образовался путем выветривания эффузив</w:t>
      </w:r>
      <w:r w:rsidRPr="00E04344">
        <w:rPr>
          <w:rFonts w:ascii="Times New Roman" w:hAnsi="Times New Roman" w:cs="Times New Roman"/>
          <w:color w:val="000000"/>
          <w:sz w:val="28"/>
          <w:szCs w:val="28"/>
        </w:rPr>
        <w:softHyphen/>
        <w:t>ных пород: туфов, вулканических пеплов и др. (такое название получил по наименованию американского фор</w:t>
      </w:r>
      <w:r w:rsidRPr="00E04344">
        <w:rPr>
          <w:rFonts w:ascii="Times New Roman" w:hAnsi="Times New Roman" w:cs="Times New Roman"/>
          <w:color w:val="000000"/>
          <w:sz w:val="28"/>
          <w:szCs w:val="28"/>
        </w:rPr>
        <w:softHyphen/>
        <w:t xml:space="preserve">та Бентон, в районе которого был впервые обнаружен). Бентонит состоит в </w:t>
      </w:r>
      <w:r w:rsidR="00E85E5D">
        <w:rPr>
          <w:rFonts w:ascii="Times New Roman" w:hAnsi="Times New Roman" w:cs="Times New Roman"/>
          <w:color w:val="000000"/>
          <w:sz w:val="28"/>
          <w:szCs w:val="28"/>
        </w:rPr>
        <w:t>основном из минералов монтморил</w:t>
      </w:r>
      <w:r w:rsidRPr="00E04344">
        <w:rPr>
          <w:rFonts w:ascii="Times New Roman" w:hAnsi="Times New Roman" w:cs="Times New Roman"/>
          <w:color w:val="000000"/>
          <w:sz w:val="28"/>
          <w:szCs w:val="28"/>
        </w:rPr>
        <w:t>лонитовой группы, имеет также примеси. Применяется для приготовления фарфоровых масс, промывочных раст</w:t>
      </w:r>
      <w:r w:rsidRPr="00E04344">
        <w:rPr>
          <w:rFonts w:ascii="Times New Roman" w:hAnsi="Times New Roman" w:cs="Times New Roman"/>
          <w:color w:val="000000"/>
          <w:sz w:val="28"/>
          <w:szCs w:val="28"/>
        </w:rPr>
        <w:softHyphen/>
        <w:t>воров при бурении, как адсорбент для осветления жид</w:t>
      </w:r>
      <w:r w:rsidRPr="00E04344">
        <w:rPr>
          <w:rFonts w:ascii="Times New Roman" w:hAnsi="Times New Roman" w:cs="Times New Roman"/>
          <w:color w:val="000000"/>
          <w:sz w:val="28"/>
          <w:szCs w:val="28"/>
        </w:rPr>
        <w:softHyphen/>
        <w:t>кости, при обогащении железных руд и т. д.</w:t>
      </w:r>
    </w:p>
    <w:p w:rsidR="008E402F" w:rsidRPr="00A24EE5" w:rsidRDefault="00A24EE5" w:rsidP="009E6AD6">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rPr>
      </w:pPr>
      <w:r w:rsidRPr="00A24EE5">
        <w:rPr>
          <w:rFonts w:ascii="Times New Roman" w:hAnsi="Times New Roman"/>
          <w:sz w:val="28"/>
          <w:szCs w:val="28"/>
        </w:rPr>
        <w:t>Минералогический состав глин характеризуется на</w:t>
      </w:r>
      <w:r w:rsidRPr="00A24EE5">
        <w:rPr>
          <w:rFonts w:ascii="Times New Roman" w:hAnsi="Times New Roman"/>
          <w:sz w:val="28"/>
          <w:szCs w:val="28"/>
        </w:rPr>
        <w:softHyphen/>
        <w:t xml:space="preserve">личием некоторых специфических глинистых минералов, которые </w:t>
      </w:r>
      <w:r w:rsidR="008E402F" w:rsidRPr="00A24EE5">
        <w:rPr>
          <w:rFonts w:ascii="Times New Roman" w:hAnsi="Times New Roman"/>
          <w:sz w:val="28"/>
          <w:szCs w:val="28"/>
        </w:rPr>
        <w:t>принято группиро</w:t>
      </w:r>
      <w:r w:rsidR="008E402F" w:rsidRPr="00A24EE5">
        <w:rPr>
          <w:rFonts w:ascii="Times New Roman" w:hAnsi="Times New Roman"/>
          <w:sz w:val="28"/>
          <w:szCs w:val="28"/>
        </w:rPr>
        <w:softHyphen/>
        <w:t>вать по характерным свойствам:</w:t>
      </w:r>
    </w:p>
    <w:p w:rsidR="008E402F" w:rsidRPr="00A24EE5" w:rsidRDefault="008E402F" w:rsidP="009E6AD6">
      <w:pPr>
        <w:shd w:val="clear" w:color="auto" w:fill="FFFFFF"/>
        <w:spacing w:after="0" w:line="240" w:lineRule="auto"/>
        <w:ind w:firstLine="426"/>
        <w:rPr>
          <w:rFonts w:ascii="Times New Roman" w:hAnsi="Times New Roman"/>
          <w:sz w:val="28"/>
          <w:szCs w:val="28"/>
          <w:lang w:val="kk-KZ"/>
        </w:rPr>
      </w:pPr>
      <w:r w:rsidRPr="00A24EE5">
        <w:rPr>
          <w:rFonts w:ascii="Times New Roman" w:hAnsi="Times New Roman"/>
          <w:sz w:val="28"/>
          <w:szCs w:val="28"/>
          <w:lang w:val="en-US"/>
        </w:rPr>
        <w:t>I</w:t>
      </w:r>
      <w:r w:rsidRPr="00A24EE5">
        <w:rPr>
          <w:rFonts w:ascii="Times New Roman" w:hAnsi="Times New Roman"/>
          <w:sz w:val="28"/>
          <w:szCs w:val="28"/>
        </w:rPr>
        <w:t xml:space="preserve"> группа </w:t>
      </w:r>
      <w:r w:rsidR="009E6AD6">
        <w:rPr>
          <w:rFonts w:ascii="Times New Roman" w:hAnsi="Times New Roman"/>
          <w:sz w:val="28"/>
          <w:szCs w:val="28"/>
        </w:rPr>
        <w:t>-</w:t>
      </w:r>
      <w:r w:rsidRPr="00A24EE5">
        <w:rPr>
          <w:rFonts w:ascii="Times New Roman" w:hAnsi="Times New Roman"/>
          <w:sz w:val="28"/>
          <w:szCs w:val="28"/>
        </w:rPr>
        <w:t xml:space="preserve"> каолинит, накрит, диккит, галлуазит; </w:t>
      </w:r>
    </w:p>
    <w:p w:rsidR="008E402F" w:rsidRPr="00A24EE5" w:rsidRDefault="008E402F" w:rsidP="009E6AD6">
      <w:pPr>
        <w:shd w:val="clear" w:color="auto" w:fill="FFFFFF"/>
        <w:spacing w:after="0" w:line="240" w:lineRule="auto"/>
        <w:ind w:firstLine="426"/>
        <w:rPr>
          <w:rFonts w:ascii="Times New Roman" w:hAnsi="Times New Roman"/>
          <w:sz w:val="28"/>
          <w:szCs w:val="28"/>
        </w:rPr>
      </w:pPr>
      <w:r w:rsidRPr="00A24EE5">
        <w:rPr>
          <w:rFonts w:ascii="Times New Roman" w:hAnsi="Times New Roman"/>
          <w:sz w:val="28"/>
          <w:szCs w:val="28"/>
        </w:rPr>
        <w:t xml:space="preserve"> </w:t>
      </w:r>
      <w:r w:rsidRPr="00A24EE5">
        <w:rPr>
          <w:rFonts w:ascii="Times New Roman" w:hAnsi="Times New Roman"/>
          <w:sz w:val="28"/>
          <w:szCs w:val="28"/>
          <w:lang w:val="en-US"/>
        </w:rPr>
        <w:t>II</w:t>
      </w:r>
      <w:r w:rsidRPr="00A24EE5">
        <w:rPr>
          <w:rFonts w:ascii="Times New Roman" w:hAnsi="Times New Roman"/>
          <w:sz w:val="28"/>
          <w:szCs w:val="28"/>
        </w:rPr>
        <w:t xml:space="preserve">      » </w:t>
      </w:r>
      <w:r w:rsidR="009E6AD6">
        <w:rPr>
          <w:rFonts w:ascii="Times New Roman" w:hAnsi="Times New Roman"/>
          <w:sz w:val="28"/>
          <w:szCs w:val="28"/>
        </w:rPr>
        <w:t xml:space="preserve">- </w:t>
      </w:r>
      <w:r w:rsidRPr="00A24EE5">
        <w:rPr>
          <w:rFonts w:ascii="Times New Roman" w:hAnsi="Times New Roman"/>
          <w:sz w:val="28"/>
          <w:szCs w:val="28"/>
        </w:rPr>
        <w:t>монотермит;</w:t>
      </w:r>
    </w:p>
    <w:p w:rsidR="008E402F" w:rsidRPr="00A24EE5" w:rsidRDefault="008E402F" w:rsidP="009E6AD6">
      <w:pPr>
        <w:shd w:val="clear" w:color="auto" w:fill="FFFFFF"/>
        <w:spacing w:after="0" w:line="240" w:lineRule="auto"/>
        <w:ind w:firstLine="426"/>
        <w:rPr>
          <w:rFonts w:ascii="Times New Roman" w:hAnsi="Times New Roman"/>
          <w:sz w:val="28"/>
          <w:szCs w:val="28"/>
        </w:rPr>
      </w:pPr>
      <w:r w:rsidRPr="00A24EE5">
        <w:rPr>
          <w:rFonts w:ascii="Times New Roman" w:hAnsi="Times New Roman"/>
          <w:sz w:val="28"/>
          <w:szCs w:val="28"/>
        </w:rPr>
        <w:t xml:space="preserve"> </w:t>
      </w:r>
      <w:r w:rsidRPr="00A24EE5">
        <w:rPr>
          <w:rFonts w:ascii="Times New Roman" w:hAnsi="Times New Roman"/>
          <w:sz w:val="28"/>
          <w:szCs w:val="28"/>
          <w:lang w:val="en-US"/>
        </w:rPr>
        <w:t>III</w:t>
      </w:r>
      <w:r w:rsidRPr="00A24EE5">
        <w:rPr>
          <w:rFonts w:ascii="Times New Roman" w:hAnsi="Times New Roman"/>
          <w:sz w:val="28"/>
          <w:szCs w:val="28"/>
        </w:rPr>
        <w:t xml:space="preserve">    </w:t>
      </w:r>
      <w:r w:rsidRPr="00A24EE5">
        <w:rPr>
          <w:rFonts w:ascii="Times New Roman" w:hAnsi="Times New Roman"/>
          <w:spacing w:val="-1"/>
          <w:sz w:val="28"/>
          <w:szCs w:val="28"/>
        </w:rPr>
        <w:t>»</w:t>
      </w:r>
      <w:r w:rsidR="009E6AD6">
        <w:rPr>
          <w:rFonts w:ascii="Times New Roman" w:hAnsi="Times New Roman"/>
          <w:spacing w:val="-1"/>
          <w:sz w:val="28"/>
          <w:szCs w:val="28"/>
        </w:rPr>
        <w:t xml:space="preserve"> - </w:t>
      </w:r>
      <w:r w:rsidRPr="00A24EE5">
        <w:rPr>
          <w:rFonts w:ascii="Times New Roman" w:hAnsi="Times New Roman"/>
          <w:spacing w:val="-1"/>
          <w:sz w:val="28"/>
          <w:szCs w:val="28"/>
        </w:rPr>
        <w:t>гидромусковит,   гидробиотит,   вермику</w:t>
      </w:r>
      <w:r w:rsidRPr="00A24EE5">
        <w:rPr>
          <w:rFonts w:ascii="Times New Roman" w:hAnsi="Times New Roman"/>
          <w:spacing w:val="-5"/>
          <w:sz w:val="28"/>
          <w:szCs w:val="28"/>
        </w:rPr>
        <w:t>лит;</w:t>
      </w:r>
      <w:r w:rsidRPr="00A24EE5">
        <w:rPr>
          <w:rFonts w:ascii="Times New Roman" w:hAnsi="Times New Roman"/>
          <w:spacing w:val="-5"/>
          <w:sz w:val="28"/>
          <w:szCs w:val="28"/>
        </w:rPr>
        <w:tab/>
      </w:r>
    </w:p>
    <w:p w:rsidR="008E402F" w:rsidRPr="00A24EE5" w:rsidRDefault="008E402F" w:rsidP="009E6AD6">
      <w:pPr>
        <w:widowControl w:val="0"/>
        <w:numPr>
          <w:ilvl w:val="0"/>
          <w:numId w:val="9"/>
        </w:numPr>
        <w:shd w:val="clear" w:color="auto" w:fill="FFFFFF"/>
        <w:tabs>
          <w:tab w:val="left" w:pos="994"/>
        </w:tabs>
        <w:autoSpaceDE w:val="0"/>
        <w:autoSpaceDN w:val="0"/>
        <w:adjustRightInd w:val="0"/>
        <w:spacing w:after="0" w:line="240" w:lineRule="auto"/>
        <w:ind w:firstLine="426"/>
        <w:rPr>
          <w:rFonts w:ascii="Times New Roman" w:hAnsi="Times New Roman"/>
          <w:spacing w:val="-8"/>
          <w:sz w:val="28"/>
          <w:szCs w:val="28"/>
          <w:lang w:val="en-US"/>
        </w:rPr>
      </w:pPr>
      <w:r w:rsidRPr="00A24EE5">
        <w:rPr>
          <w:rFonts w:ascii="Times New Roman" w:hAnsi="Times New Roman"/>
          <w:sz w:val="28"/>
          <w:szCs w:val="28"/>
        </w:rPr>
        <w:t>»</w:t>
      </w:r>
      <w:r w:rsidR="009E6AD6">
        <w:rPr>
          <w:rFonts w:ascii="Times New Roman" w:hAnsi="Times New Roman"/>
          <w:sz w:val="28"/>
          <w:szCs w:val="28"/>
        </w:rPr>
        <w:t xml:space="preserve"> -</w:t>
      </w:r>
      <w:r w:rsidRPr="00A24EE5">
        <w:rPr>
          <w:rFonts w:ascii="Times New Roman" w:hAnsi="Times New Roman"/>
          <w:sz w:val="28"/>
          <w:szCs w:val="28"/>
        </w:rPr>
        <w:t xml:space="preserve"> монтмориллонит, бейделлит;</w:t>
      </w:r>
    </w:p>
    <w:p w:rsidR="008E402F" w:rsidRPr="00A24EE5" w:rsidRDefault="008E402F" w:rsidP="009E6AD6">
      <w:pPr>
        <w:widowControl w:val="0"/>
        <w:numPr>
          <w:ilvl w:val="0"/>
          <w:numId w:val="9"/>
        </w:numPr>
        <w:shd w:val="clear" w:color="auto" w:fill="FFFFFF"/>
        <w:tabs>
          <w:tab w:val="left" w:pos="994"/>
        </w:tabs>
        <w:autoSpaceDE w:val="0"/>
        <w:autoSpaceDN w:val="0"/>
        <w:adjustRightInd w:val="0"/>
        <w:spacing w:after="0" w:line="240" w:lineRule="auto"/>
        <w:ind w:firstLine="426"/>
        <w:rPr>
          <w:rFonts w:ascii="Times New Roman" w:hAnsi="Times New Roman"/>
          <w:sz w:val="28"/>
          <w:szCs w:val="28"/>
          <w:lang w:val="en-US"/>
        </w:rPr>
      </w:pPr>
      <w:r w:rsidRPr="00A24EE5">
        <w:rPr>
          <w:rFonts w:ascii="Times New Roman" w:hAnsi="Times New Roman"/>
          <w:sz w:val="28"/>
          <w:szCs w:val="28"/>
        </w:rPr>
        <w:t>»</w:t>
      </w:r>
      <w:r w:rsidR="009E6AD6">
        <w:rPr>
          <w:rFonts w:ascii="Times New Roman" w:hAnsi="Times New Roman"/>
          <w:sz w:val="28"/>
          <w:szCs w:val="28"/>
        </w:rPr>
        <w:t xml:space="preserve"> - </w:t>
      </w:r>
      <w:r w:rsidRPr="00A24EE5">
        <w:rPr>
          <w:rFonts w:ascii="Times New Roman" w:hAnsi="Times New Roman"/>
          <w:sz w:val="28"/>
          <w:szCs w:val="28"/>
        </w:rPr>
        <w:t>пеннин, клинохлор;</w:t>
      </w:r>
    </w:p>
    <w:p w:rsidR="008E402F" w:rsidRPr="00A24EE5" w:rsidRDefault="008E402F" w:rsidP="009E6AD6">
      <w:pPr>
        <w:widowControl w:val="0"/>
        <w:numPr>
          <w:ilvl w:val="0"/>
          <w:numId w:val="9"/>
        </w:numPr>
        <w:shd w:val="clear" w:color="auto" w:fill="FFFFFF"/>
        <w:tabs>
          <w:tab w:val="left" w:pos="994"/>
        </w:tabs>
        <w:autoSpaceDE w:val="0"/>
        <w:autoSpaceDN w:val="0"/>
        <w:adjustRightInd w:val="0"/>
        <w:spacing w:after="0" w:line="240" w:lineRule="auto"/>
        <w:ind w:firstLine="426"/>
        <w:rPr>
          <w:rFonts w:ascii="Times New Roman" w:hAnsi="Times New Roman"/>
          <w:spacing w:val="-8"/>
          <w:sz w:val="28"/>
          <w:szCs w:val="28"/>
          <w:lang w:val="en-US"/>
        </w:rPr>
      </w:pPr>
      <w:r w:rsidRPr="00A24EE5">
        <w:rPr>
          <w:rFonts w:ascii="Times New Roman" w:hAnsi="Times New Roman"/>
          <w:sz w:val="28"/>
          <w:szCs w:val="28"/>
        </w:rPr>
        <w:lastRenderedPageBreak/>
        <w:t>»</w:t>
      </w:r>
      <w:r w:rsidR="009E6AD6">
        <w:rPr>
          <w:rFonts w:ascii="Times New Roman" w:hAnsi="Times New Roman"/>
          <w:sz w:val="28"/>
          <w:szCs w:val="28"/>
        </w:rPr>
        <w:t xml:space="preserve"> -</w:t>
      </w:r>
      <w:r w:rsidRPr="00A24EE5">
        <w:rPr>
          <w:rFonts w:ascii="Times New Roman" w:hAnsi="Times New Roman"/>
          <w:sz w:val="28"/>
          <w:szCs w:val="28"/>
        </w:rPr>
        <w:t xml:space="preserve"> аллофан.</w:t>
      </w:r>
    </w:p>
    <w:p w:rsidR="008E402F" w:rsidRPr="00A24EE5" w:rsidRDefault="008E402F" w:rsidP="009E6AD6">
      <w:pPr>
        <w:widowControl w:val="0"/>
        <w:shd w:val="clear" w:color="auto" w:fill="FFFFFF"/>
        <w:tabs>
          <w:tab w:val="left" w:pos="994"/>
        </w:tabs>
        <w:autoSpaceDE w:val="0"/>
        <w:autoSpaceDN w:val="0"/>
        <w:adjustRightInd w:val="0"/>
        <w:spacing w:after="0" w:line="240" w:lineRule="auto"/>
        <w:ind w:firstLine="426"/>
        <w:rPr>
          <w:rFonts w:ascii="Times New Roman" w:hAnsi="Times New Roman"/>
          <w:spacing w:val="-8"/>
          <w:sz w:val="28"/>
          <w:szCs w:val="28"/>
          <w:lang w:val="en-US"/>
        </w:rPr>
      </w:pPr>
    </w:p>
    <w:p w:rsidR="008E402F" w:rsidRPr="00A24EE5"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b/>
          <w:bCs/>
          <w:spacing w:val="-3"/>
          <w:sz w:val="28"/>
          <w:szCs w:val="28"/>
        </w:rPr>
        <w:t xml:space="preserve">Каолинит </w:t>
      </w:r>
      <w:r w:rsidR="009E6AD6">
        <w:rPr>
          <w:rFonts w:ascii="Times New Roman" w:hAnsi="Times New Roman"/>
          <w:spacing w:val="-3"/>
          <w:sz w:val="28"/>
          <w:szCs w:val="28"/>
        </w:rPr>
        <w:t>-</w:t>
      </w:r>
      <w:r w:rsidRPr="00A24EE5">
        <w:rPr>
          <w:rFonts w:ascii="Times New Roman" w:hAnsi="Times New Roman"/>
          <w:spacing w:val="-3"/>
          <w:sz w:val="28"/>
          <w:szCs w:val="28"/>
        </w:rPr>
        <w:t xml:space="preserve"> широко распространенный глинистый ми</w:t>
      </w:r>
      <w:r w:rsidRPr="00A24EE5">
        <w:rPr>
          <w:rFonts w:ascii="Times New Roman" w:hAnsi="Times New Roman"/>
          <w:spacing w:val="-3"/>
          <w:sz w:val="28"/>
          <w:szCs w:val="28"/>
        </w:rPr>
        <w:softHyphen/>
      </w:r>
      <w:r w:rsidRPr="00A24EE5">
        <w:rPr>
          <w:rFonts w:ascii="Times New Roman" w:hAnsi="Times New Roman"/>
          <w:sz w:val="28"/>
          <w:szCs w:val="28"/>
        </w:rPr>
        <w:t>нерал, по составу водный алюмосиликат (моноклинный), имеет слоистое строение, в природе встречается в виде гексагональных или неправильной формы чешуек разме</w:t>
      </w:r>
      <w:r w:rsidRPr="00A24EE5">
        <w:rPr>
          <w:rFonts w:ascii="Times New Roman" w:hAnsi="Times New Roman"/>
          <w:sz w:val="28"/>
          <w:szCs w:val="28"/>
        </w:rPr>
        <w:softHyphen/>
        <w:t xml:space="preserve">ром около 1 </w:t>
      </w:r>
      <w:r w:rsidRPr="00A24EE5">
        <w:rPr>
          <w:rFonts w:ascii="Times New Roman" w:hAnsi="Times New Roman"/>
          <w:i/>
          <w:iCs/>
          <w:sz w:val="28"/>
          <w:szCs w:val="28"/>
        </w:rPr>
        <w:t xml:space="preserve">мк. </w:t>
      </w:r>
      <w:r w:rsidRPr="00A24EE5">
        <w:rPr>
          <w:rFonts w:ascii="Times New Roman" w:hAnsi="Times New Roman"/>
          <w:sz w:val="28"/>
          <w:szCs w:val="28"/>
        </w:rPr>
        <w:t>Блеск чешуек и пластинок перламутро</w:t>
      </w:r>
      <w:r w:rsidRPr="00A24EE5">
        <w:rPr>
          <w:rFonts w:ascii="Times New Roman" w:hAnsi="Times New Roman"/>
          <w:sz w:val="28"/>
          <w:szCs w:val="28"/>
        </w:rPr>
        <w:softHyphen/>
        <w:t>вый, жирный на ощупь, средняя плотность 1,8</w:t>
      </w:r>
      <w:r w:rsidR="009E6AD6">
        <w:rPr>
          <w:rFonts w:ascii="Times New Roman" w:hAnsi="Times New Roman"/>
          <w:sz w:val="28"/>
          <w:szCs w:val="28"/>
        </w:rPr>
        <w:t>-</w:t>
      </w:r>
      <w:r w:rsidRPr="00A24EE5">
        <w:rPr>
          <w:rFonts w:ascii="Times New Roman" w:hAnsi="Times New Roman"/>
          <w:sz w:val="28"/>
          <w:szCs w:val="28"/>
        </w:rPr>
        <w:t xml:space="preserve">2,2 </w:t>
      </w:r>
      <w:r w:rsidRPr="00A24EE5">
        <w:rPr>
          <w:rFonts w:ascii="Times New Roman" w:hAnsi="Times New Roman"/>
          <w:i/>
          <w:iCs/>
          <w:sz w:val="28"/>
          <w:szCs w:val="28"/>
        </w:rPr>
        <w:t>г/см</w:t>
      </w:r>
      <w:r w:rsidRPr="00A24EE5">
        <w:rPr>
          <w:rFonts w:ascii="Times New Roman" w:hAnsi="Times New Roman"/>
          <w:i/>
          <w:iCs/>
          <w:sz w:val="28"/>
          <w:szCs w:val="28"/>
          <w:vertAlign w:val="superscript"/>
        </w:rPr>
        <w:t>3</w:t>
      </w:r>
      <w:r w:rsidRPr="00A24EE5">
        <w:rPr>
          <w:rFonts w:ascii="Times New Roman" w:hAnsi="Times New Roman"/>
          <w:i/>
          <w:iCs/>
          <w:sz w:val="28"/>
          <w:szCs w:val="28"/>
        </w:rPr>
        <w:t xml:space="preserve">, </w:t>
      </w:r>
      <w:r w:rsidRPr="00A24EE5">
        <w:rPr>
          <w:rFonts w:ascii="Times New Roman" w:hAnsi="Times New Roman"/>
          <w:sz w:val="28"/>
          <w:szCs w:val="28"/>
        </w:rPr>
        <w:t>теплота смачивания 1</w:t>
      </w:r>
      <w:r w:rsidR="009E6AD6">
        <w:rPr>
          <w:rFonts w:ascii="Times New Roman" w:hAnsi="Times New Roman"/>
          <w:sz w:val="28"/>
          <w:szCs w:val="28"/>
        </w:rPr>
        <w:t>-</w:t>
      </w:r>
      <w:r w:rsidRPr="00A24EE5">
        <w:rPr>
          <w:rFonts w:ascii="Times New Roman" w:hAnsi="Times New Roman"/>
          <w:sz w:val="28"/>
          <w:szCs w:val="28"/>
        </w:rPr>
        <w:t xml:space="preserve">2 </w:t>
      </w:r>
      <w:r w:rsidRPr="00A24EE5">
        <w:rPr>
          <w:rFonts w:ascii="Times New Roman" w:hAnsi="Times New Roman"/>
          <w:i/>
          <w:iCs/>
          <w:sz w:val="28"/>
          <w:szCs w:val="28"/>
        </w:rPr>
        <w:t xml:space="preserve">ккал/г, </w:t>
      </w:r>
      <w:r w:rsidRPr="00A24EE5">
        <w:rPr>
          <w:rFonts w:ascii="Times New Roman" w:hAnsi="Times New Roman"/>
          <w:sz w:val="28"/>
          <w:szCs w:val="28"/>
        </w:rPr>
        <w:t>обладает гидрофиль</w:t>
      </w:r>
      <w:r w:rsidRPr="00A24EE5">
        <w:rPr>
          <w:rFonts w:ascii="Times New Roman" w:hAnsi="Times New Roman"/>
          <w:sz w:val="28"/>
          <w:szCs w:val="28"/>
        </w:rPr>
        <w:softHyphen/>
      </w:r>
      <w:r w:rsidRPr="00A24EE5">
        <w:rPr>
          <w:rFonts w:ascii="Times New Roman" w:hAnsi="Times New Roman"/>
          <w:spacing w:val="-1"/>
          <w:sz w:val="28"/>
          <w:szCs w:val="28"/>
        </w:rPr>
        <w:t xml:space="preserve">ными свойствами, с водой образует пластичное тесто, но </w:t>
      </w:r>
      <w:r w:rsidRPr="00A24EE5">
        <w:rPr>
          <w:rFonts w:ascii="Times New Roman" w:hAnsi="Times New Roman"/>
          <w:sz w:val="28"/>
          <w:szCs w:val="28"/>
        </w:rPr>
        <w:t>слабо набухает и мало адсорбирует воду и растворимые в ней вещества; в кислой среде устойчив; входит в сос</w:t>
      </w:r>
      <w:r w:rsidRPr="00A24EE5">
        <w:rPr>
          <w:rFonts w:ascii="Times New Roman" w:hAnsi="Times New Roman"/>
          <w:sz w:val="28"/>
          <w:szCs w:val="28"/>
        </w:rPr>
        <w:softHyphen/>
        <w:t>тав различных глин.    •</w:t>
      </w:r>
    </w:p>
    <w:p w:rsidR="008E402F" w:rsidRPr="00A24EE5" w:rsidRDefault="008E402F" w:rsidP="009E6AD6">
      <w:pPr>
        <w:spacing w:after="0" w:line="240" w:lineRule="auto"/>
        <w:ind w:firstLine="426"/>
        <w:jc w:val="both"/>
        <w:rPr>
          <w:rFonts w:ascii="Times New Roman" w:hAnsi="Times New Roman"/>
          <w:sz w:val="28"/>
          <w:szCs w:val="28"/>
        </w:rPr>
      </w:pPr>
      <w:r w:rsidRPr="00A24EE5">
        <w:rPr>
          <w:rFonts w:ascii="Times New Roman" w:hAnsi="Times New Roman"/>
          <w:b/>
          <w:bCs/>
          <w:sz w:val="28"/>
          <w:szCs w:val="28"/>
          <w:lang w:val="kk-KZ"/>
        </w:rPr>
        <w:t xml:space="preserve">     </w:t>
      </w:r>
      <w:r w:rsidRPr="00A24EE5">
        <w:rPr>
          <w:rFonts w:ascii="Times New Roman" w:hAnsi="Times New Roman"/>
          <w:b/>
          <w:bCs/>
          <w:sz w:val="28"/>
          <w:szCs w:val="28"/>
        </w:rPr>
        <w:t xml:space="preserve">Монотермит </w:t>
      </w:r>
      <w:r w:rsidR="009E6AD6">
        <w:rPr>
          <w:rFonts w:ascii="Times New Roman" w:hAnsi="Times New Roman"/>
          <w:sz w:val="28"/>
          <w:szCs w:val="28"/>
        </w:rPr>
        <w:t>-</w:t>
      </w:r>
      <w:r w:rsidRPr="00A24EE5">
        <w:rPr>
          <w:rFonts w:ascii="Times New Roman" w:hAnsi="Times New Roman"/>
          <w:sz w:val="28"/>
          <w:szCs w:val="28"/>
        </w:rPr>
        <w:t xml:space="preserve"> в настоящее время не выделяется как самостоятельный глинистый минерал. По данным Ю.А. Русько и В.П. Ананьева, он представляет собой </w:t>
      </w:r>
      <w:r w:rsidRPr="00A24EE5">
        <w:rPr>
          <w:rFonts w:ascii="Times New Roman" w:hAnsi="Times New Roman"/>
          <w:spacing w:val="-1"/>
          <w:sz w:val="28"/>
          <w:szCs w:val="28"/>
        </w:rPr>
        <w:t xml:space="preserve">тонкую механическую смесь гидрослюды и каолинита. </w:t>
      </w:r>
      <w:r w:rsidRPr="00A24EE5">
        <w:rPr>
          <w:rFonts w:ascii="Times New Roman" w:hAnsi="Times New Roman"/>
          <w:sz w:val="28"/>
          <w:szCs w:val="28"/>
        </w:rPr>
        <w:t>Набухаемость и емкость поглощения у монотермитов выражены сильнее, чем у каолинитов.</w:t>
      </w:r>
    </w:p>
    <w:p w:rsidR="008E402F" w:rsidRPr="00A24EE5"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sz w:val="28"/>
          <w:szCs w:val="28"/>
        </w:rPr>
        <w:t>Является составной частью весьма пластичных огне</w:t>
      </w:r>
      <w:r w:rsidRPr="00A24EE5">
        <w:rPr>
          <w:rFonts w:ascii="Times New Roman" w:hAnsi="Times New Roman"/>
          <w:sz w:val="28"/>
          <w:szCs w:val="28"/>
        </w:rPr>
        <w:softHyphen/>
        <w:t>упорных глин (Часов-Яр «а Украине, Бускуль на Урале и пр.). ,</w:t>
      </w:r>
    </w:p>
    <w:p w:rsidR="008E402F" w:rsidRPr="00A24EE5"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b/>
          <w:bCs/>
          <w:spacing w:val="-1"/>
          <w:sz w:val="28"/>
          <w:szCs w:val="28"/>
        </w:rPr>
        <w:t xml:space="preserve">Гидрослюда </w:t>
      </w:r>
      <w:r w:rsidRPr="00A24EE5">
        <w:rPr>
          <w:rFonts w:ascii="Times New Roman" w:hAnsi="Times New Roman"/>
          <w:spacing w:val="-1"/>
          <w:sz w:val="28"/>
          <w:szCs w:val="28"/>
        </w:rPr>
        <w:t xml:space="preserve">— одна из разновидностей гидрослюд, </w:t>
      </w:r>
      <w:r w:rsidRPr="00A24EE5">
        <w:rPr>
          <w:rFonts w:ascii="Times New Roman" w:hAnsi="Times New Roman"/>
          <w:sz w:val="28"/>
          <w:szCs w:val="28"/>
        </w:rPr>
        <w:t>наиболее распространенная в глинах. Характеризуется формой изометричных слюдоподобных пластинок или че</w:t>
      </w:r>
      <w:r w:rsidRPr="00A24EE5">
        <w:rPr>
          <w:rFonts w:ascii="Times New Roman" w:hAnsi="Times New Roman"/>
          <w:sz w:val="28"/>
          <w:szCs w:val="28"/>
        </w:rPr>
        <w:softHyphen/>
        <w:t>шуек различной толщины, иногда со следами расщеп</w:t>
      </w:r>
      <w:r w:rsidRPr="00A24EE5">
        <w:rPr>
          <w:rFonts w:ascii="Times New Roman" w:hAnsi="Times New Roman"/>
          <w:sz w:val="28"/>
          <w:szCs w:val="28"/>
        </w:rPr>
        <w:softHyphen/>
        <w:t>ления и скалывания; обладает гидрофильными свойства</w:t>
      </w:r>
      <w:r w:rsidRPr="00A24EE5">
        <w:rPr>
          <w:rFonts w:ascii="Times New Roman" w:hAnsi="Times New Roman"/>
          <w:sz w:val="28"/>
          <w:szCs w:val="28"/>
        </w:rPr>
        <w:softHyphen/>
        <w:t>ми. Минералы гидрослюдистой группы в легкоплавких глинах в основном содержатся во фракции с размером частиц менее микрона.</w:t>
      </w:r>
    </w:p>
    <w:p w:rsidR="009E6AD6"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b/>
          <w:bCs/>
          <w:spacing w:val="-3"/>
          <w:sz w:val="28"/>
          <w:szCs w:val="28"/>
        </w:rPr>
        <w:t xml:space="preserve">Монтмориллонит </w:t>
      </w:r>
      <w:r w:rsidRPr="00A24EE5">
        <w:rPr>
          <w:rFonts w:ascii="Times New Roman" w:hAnsi="Times New Roman"/>
          <w:spacing w:val="-3"/>
          <w:sz w:val="28"/>
          <w:szCs w:val="28"/>
        </w:rPr>
        <w:t>— широко распространенный гли</w:t>
      </w:r>
      <w:r w:rsidRPr="00A24EE5">
        <w:rPr>
          <w:rFonts w:ascii="Times New Roman" w:hAnsi="Times New Roman"/>
          <w:spacing w:val="-3"/>
          <w:sz w:val="28"/>
          <w:szCs w:val="28"/>
        </w:rPr>
        <w:softHyphen/>
      </w:r>
      <w:r w:rsidRPr="00A24EE5">
        <w:rPr>
          <w:rFonts w:ascii="Times New Roman" w:hAnsi="Times New Roman"/>
          <w:sz w:val="28"/>
          <w:szCs w:val="28"/>
        </w:rPr>
        <w:t>нистый минерал, имеющий несколько разновидностей по составу, строению и свойствам: тонкочешуйчатый, удлиненночешуйчатый, крупночешуйчатый.</w:t>
      </w:r>
    </w:p>
    <w:p w:rsidR="003E3F7C" w:rsidRPr="00A24EE5"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sz w:val="28"/>
          <w:szCs w:val="28"/>
        </w:rPr>
        <w:t>Отличаются друг от друга по степени набухания</w:t>
      </w:r>
      <w:r w:rsidR="009E6AD6">
        <w:rPr>
          <w:rFonts w:ascii="Times New Roman" w:hAnsi="Times New Roman"/>
          <w:sz w:val="28"/>
          <w:szCs w:val="28"/>
        </w:rPr>
        <w:t>-</w:t>
      </w:r>
      <w:r w:rsidRPr="00A24EE5">
        <w:rPr>
          <w:rFonts w:ascii="Times New Roman" w:hAnsi="Times New Roman"/>
          <w:sz w:val="28"/>
          <w:szCs w:val="28"/>
        </w:rPr>
        <w:t>первый сильно набуха</w:t>
      </w:r>
      <w:r w:rsidRPr="00A24EE5">
        <w:rPr>
          <w:rFonts w:ascii="Times New Roman" w:hAnsi="Times New Roman"/>
          <w:sz w:val="28"/>
          <w:szCs w:val="28"/>
        </w:rPr>
        <w:softHyphen/>
        <w:t>ет (может увеличиваться в объеме до 20 раз), второй не набухает или плохо набухает, а третий занимает проме</w:t>
      </w:r>
      <w:r w:rsidRPr="00A24EE5">
        <w:rPr>
          <w:rFonts w:ascii="Times New Roman" w:hAnsi="Times New Roman"/>
          <w:sz w:val="28"/>
          <w:szCs w:val="28"/>
        </w:rPr>
        <w:softHyphen/>
        <w:t>жуточное положение между ними по степени набухания монтмориллонита. Является составной частью отбели</w:t>
      </w:r>
      <w:r w:rsidRPr="00A24EE5">
        <w:rPr>
          <w:rFonts w:ascii="Times New Roman" w:hAnsi="Times New Roman"/>
          <w:sz w:val="28"/>
          <w:szCs w:val="28"/>
        </w:rPr>
        <w:softHyphen/>
      </w:r>
      <w:r w:rsidRPr="00A24EE5">
        <w:rPr>
          <w:rFonts w:ascii="Times New Roman" w:hAnsi="Times New Roman"/>
          <w:spacing w:val="-1"/>
          <w:sz w:val="28"/>
          <w:szCs w:val="28"/>
        </w:rPr>
        <w:t xml:space="preserve">вающих (флоридиновых и бентонитовых) глин и глин, </w:t>
      </w:r>
      <w:r w:rsidRPr="00A24EE5">
        <w:rPr>
          <w:rFonts w:ascii="Times New Roman" w:hAnsi="Times New Roman"/>
          <w:sz w:val="28"/>
          <w:szCs w:val="28"/>
        </w:rPr>
        <w:t>обладающих высокой пластичностью. Чистые монтмориллонитовые глины добываются на Кавказе, в Крыму и других местах. Легкоплавкие глины содержат железис</w:t>
      </w:r>
      <w:r w:rsidRPr="00A24EE5">
        <w:rPr>
          <w:rFonts w:ascii="Times New Roman" w:hAnsi="Times New Roman"/>
          <w:sz w:val="28"/>
          <w:szCs w:val="28"/>
        </w:rPr>
        <w:softHyphen/>
        <w:t>тые разновидности монтмориллонита. Монтмориллонит более богат кремневой кислотой, чем каолинит. Минера</w:t>
      </w:r>
      <w:r w:rsidRPr="00A24EE5">
        <w:rPr>
          <w:rFonts w:ascii="Times New Roman" w:hAnsi="Times New Roman"/>
          <w:sz w:val="28"/>
          <w:szCs w:val="28"/>
        </w:rPr>
        <w:softHyphen/>
        <w:t>лы монтмориллонитовой группы, так же как и гидро</w:t>
      </w:r>
      <w:r w:rsidRPr="00A24EE5">
        <w:rPr>
          <w:rFonts w:ascii="Times New Roman" w:hAnsi="Times New Roman"/>
          <w:sz w:val="28"/>
          <w:szCs w:val="28"/>
        </w:rPr>
        <w:softHyphen/>
        <w:t>слюдистые минералы в легкоплавких глинах, в основ</w:t>
      </w:r>
      <w:r w:rsidRPr="00A24EE5">
        <w:rPr>
          <w:rFonts w:ascii="Times New Roman" w:hAnsi="Times New Roman"/>
          <w:sz w:val="28"/>
          <w:szCs w:val="28"/>
        </w:rPr>
        <w:softHyphen/>
        <w:t>ном содержатся во фракции с размером частиц менее</w:t>
      </w:r>
      <w:r w:rsidR="003E3F7C" w:rsidRPr="00A24EE5">
        <w:rPr>
          <w:rFonts w:ascii="Times New Roman" w:hAnsi="Times New Roman"/>
          <w:sz w:val="28"/>
          <w:szCs w:val="28"/>
        </w:rPr>
        <w:t xml:space="preserve"> одного микрона.</w:t>
      </w:r>
    </w:p>
    <w:p w:rsidR="003E3F7C" w:rsidRPr="00A24EE5" w:rsidRDefault="003E3F7C"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sz w:val="28"/>
          <w:szCs w:val="28"/>
        </w:rPr>
        <w:t>Наряду с</w:t>
      </w:r>
      <w:r w:rsidR="00A24EE5" w:rsidRPr="00A24EE5">
        <w:rPr>
          <w:rFonts w:ascii="Times New Roman" w:hAnsi="Times New Roman"/>
          <w:sz w:val="28"/>
          <w:szCs w:val="28"/>
        </w:rPr>
        <w:t xml:space="preserve"> глинистыми минералами </w:t>
      </w:r>
      <w:r w:rsidRPr="00A24EE5">
        <w:rPr>
          <w:rFonts w:ascii="Times New Roman" w:hAnsi="Times New Roman"/>
          <w:sz w:val="28"/>
          <w:szCs w:val="28"/>
        </w:rPr>
        <w:t xml:space="preserve"> в глинах содержатся и другие высокодисперсные минералы, присутствующие в них как примеси.</w:t>
      </w:r>
    </w:p>
    <w:p w:rsidR="00A24EE5" w:rsidRDefault="008E402F" w:rsidP="009E6AD6">
      <w:pPr>
        <w:shd w:val="clear" w:color="auto" w:fill="FFFFFF"/>
        <w:spacing w:after="0" w:line="240" w:lineRule="auto"/>
        <w:ind w:firstLine="426"/>
        <w:jc w:val="both"/>
        <w:rPr>
          <w:rFonts w:ascii="Times New Roman" w:hAnsi="Times New Roman"/>
          <w:sz w:val="28"/>
          <w:szCs w:val="28"/>
        </w:rPr>
      </w:pPr>
      <w:r w:rsidRPr="00A24EE5">
        <w:rPr>
          <w:rFonts w:ascii="Times New Roman" w:hAnsi="Times New Roman"/>
          <w:sz w:val="28"/>
          <w:szCs w:val="28"/>
        </w:rPr>
        <w:t>Глины  механическая смесь глинистых минералов, зерен кварца, слюды, зерен неразложившегося полевого шпата, темноокрашенных минералов и т. п. В процессе переноса глины водой, с одной стороны, она сортируется, от нее отделяются круп</w:t>
      </w:r>
      <w:r w:rsidRPr="00A24EE5">
        <w:rPr>
          <w:rFonts w:ascii="Times New Roman" w:hAnsi="Times New Roman"/>
          <w:sz w:val="28"/>
          <w:szCs w:val="28"/>
        </w:rPr>
        <w:softHyphen/>
        <w:t xml:space="preserve">ные инородные зерна первичных </w:t>
      </w:r>
      <w:r w:rsidRPr="00A24EE5">
        <w:rPr>
          <w:rFonts w:ascii="Times New Roman" w:hAnsi="Times New Roman"/>
          <w:sz w:val="28"/>
          <w:szCs w:val="28"/>
        </w:rPr>
        <w:lastRenderedPageBreak/>
        <w:t>образований, но с дру</w:t>
      </w:r>
      <w:r w:rsidRPr="00A24EE5">
        <w:rPr>
          <w:rFonts w:ascii="Times New Roman" w:hAnsi="Times New Roman"/>
          <w:sz w:val="28"/>
          <w:szCs w:val="28"/>
        </w:rPr>
        <w:softHyphen/>
        <w:t>гой стороны, к ней примешиваются по пути тот же кварц и полевой шпат,  слюда,   карбонаты  кальция и магния,</w:t>
      </w:r>
      <w:r w:rsidRPr="00A24EE5">
        <w:rPr>
          <w:rFonts w:ascii="Times New Roman" w:hAnsi="Times New Roman"/>
          <w:noProof/>
          <w:sz w:val="28"/>
          <w:szCs w:val="28"/>
        </w:rPr>
        <w:t xml:space="preserve"> </w:t>
      </w:r>
      <w:r w:rsidR="00B1402B">
        <w:rPr>
          <w:rFonts w:ascii="Times New Roman" w:hAnsi="Times New Roman"/>
          <w:noProof/>
          <w:sz w:val="28"/>
          <w:szCs w:val="28"/>
        </w:rPr>
        <w:pict>
          <v:line id="_x0000_s1027" style="position:absolute;left:0;text-align:left;z-index:251658240;mso-position-horizontal-relative:margin;mso-position-vertical-relative:text" from="682.1pt,-18pt" to="682.1pt,13.7pt" o:allowincell="f" strokeweight=".25pt">
            <w10:wrap anchorx="margin"/>
          </v:line>
        </w:pict>
      </w:r>
      <w:r w:rsidRPr="00A24EE5">
        <w:rPr>
          <w:rFonts w:ascii="Times New Roman" w:hAnsi="Times New Roman"/>
          <w:sz w:val="28"/>
          <w:szCs w:val="28"/>
        </w:rPr>
        <w:t>рутил, содержание которого иногда достигает 2</w:t>
      </w:r>
      <w:r w:rsidR="009E6AD6">
        <w:rPr>
          <w:rFonts w:ascii="Times New Roman" w:hAnsi="Times New Roman"/>
          <w:sz w:val="28"/>
          <w:szCs w:val="28"/>
        </w:rPr>
        <w:t>-</w:t>
      </w:r>
      <w:r w:rsidRPr="00A24EE5">
        <w:rPr>
          <w:rFonts w:ascii="Times New Roman" w:hAnsi="Times New Roman"/>
          <w:sz w:val="28"/>
          <w:szCs w:val="28"/>
        </w:rPr>
        <w:t>3%, окись железа, незначительные количества зерен цирко</w:t>
      </w:r>
      <w:r w:rsidRPr="00A24EE5">
        <w:rPr>
          <w:rFonts w:ascii="Times New Roman" w:hAnsi="Times New Roman"/>
          <w:sz w:val="28"/>
          <w:szCs w:val="28"/>
        </w:rPr>
        <w:softHyphen/>
        <w:t>на, турмалина, авгита, граната, роговой обманки, хлори</w:t>
      </w:r>
      <w:r w:rsidRPr="00A24EE5">
        <w:rPr>
          <w:rFonts w:ascii="Times New Roman" w:hAnsi="Times New Roman"/>
          <w:sz w:val="28"/>
          <w:szCs w:val="28"/>
        </w:rPr>
        <w:softHyphen/>
        <w:t xml:space="preserve">та, дистена, талька. </w:t>
      </w:r>
    </w:p>
    <w:p w:rsidR="008E402F" w:rsidRPr="00A24EE5" w:rsidRDefault="00A24EE5" w:rsidP="009E6AD6">
      <w:pPr>
        <w:pStyle w:val="arttext"/>
        <w:spacing w:before="0" w:beforeAutospacing="0" w:after="0" w:afterAutospacing="0"/>
        <w:ind w:firstLine="426"/>
        <w:jc w:val="both"/>
        <w:rPr>
          <w:sz w:val="28"/>
          <w:szCs w:val="28"/>
        </w:rPr>
      </w:pPr>
      <w:r w:rsidRPr="00E04344">
        <w:rPr>
          <w:sz w:val="28"/>
          <w:szCs w:val="28"/>
        </w:rPr>
        <w:t xml:space="preserve">Такие примеси влияют как на технологию керамических изделий, так и на их свойства. Например, тонкораспределенный углекислый кальций и окислы железа понижают огнеупорность глин. Если в глине имеются крупные зерна и песчинки углекислого кальция, то при обжиге из них образуются более или менее крупные включения извести, которая на воздухе гидратируется с увеличением объема (дутики), что вызывает образование трещин или разрушение изделий. </w:t>
      </w:r>
      <w:r w:rsidR="002754D1">
        <w:rPr>
          <w:sz w:val="28"/>
          <w:szCs w:val="28"/>
        </w:rPr>
        <w:t>С</w:t>
      </w:r>
      <w:r w:rsidRPr="00A24EE5">
        <w:rPr>
          <w:sz w:val="28"/>
          <w:szCs w:val="28"/>
        </w:rPr>
        <w:t>ер</w:t>
      </w:r>
      <w:r w:rsidRPr="00A24EE5">
        <w:rPr>
          <w:sz w:val="28"/>
          <w:szCs w:val="28"/>
        </w:rPr>
        <w:softHyphen/>
        <w:t>ный колчедан (пирит), гипс, растворимые соли (суль</w:t>
      </w:r>
      <w:r w:rsidRPr="00A24EE5">
        <w:rPr>
          <w:sz w:val="28"/>
          <w:szCs w:val="28"/>
        </w:rPr>
        <w:softHyphen/>
        <w:t>фаты</w:t>
      </w:r>
      <w:r w:rsidR="002754D1">
        <w:rPr>
          <w:sz w:val="28"/>
          <w:szCs w:val="28"/>
        </w:rPr>
        <w:t xml:space="preserve">, хлориты, ванадаты), образуют </w:t>
      </w:r>
      <w:r w:rsidRPr="00A24EE5">
        <w:rPr>
          <w:sz w:val="28"/>
          <w:szCs w:val="28"/>
        </w:rPr>
        <w:t xml:space="preserve"> выцветы, выплавы, черны</w:t>
      </w:r>
      <w:r w:rsidR="002754D1">
        <w:rPr>
          <w:sz w:val="28"/>
          <w:szCs w:val="28"/>
        </w:rPr>
        <w:t xml:space="preserve">е точки на поверхности изделий </w:t>
      </w:r>
      <w:r w:rsidRPr="00A24EE5">
        <w:rPr>
          <w:sz w:val="28"/>
          <w:szCs w:val="28"/>
        </w:rPr>
        <w:t xml:space="preserve">и другие </w:t>
      </w:r>
      <w:r w:rsidRPr="00A24EE5">
        <w:rPr>
          <w:spacing w:val="-1"/>
          <w:sz w:val="28"/>
          <w:szCs w:val="28"/>
        </w:rPr>
        <w:t>дефекты</w:t>
      </w:r>
      <w:r w:rsidR="002754D1">
        <w:rPr>
          <w:spacing w:val="-1"/>
          <w:sz w:val="28"/>
          <w:szCs w:val="28"/>
        </w:rPr>
        <w:t xml:space="preserve">, </w:t>
      </w:r>
      <w:r w:rsidR="002754D1" w:rsidRPr="002754D1">
        <w:rPr>
          <w:sz w:val="28"/>
          <w:szCs w:val="28"/>
        </w:rPr>
        <w:t xml:space="preserve"> </w:t>
      </w:r>
      <w:r w:rsidR="002754D1">
        <w:rPr>
          <w:sz w:val="28"/>
          <w:szCs w:val="28"/>
        </w:rPr>
        <w:t xml:space="preserve">портящие </w:t>
      </w:r>
      <w:r w:rsidR="002754D1" w:rsidRPr="00E04344">
        <w:rPr>
          <w:sz w:val="28"/>
          <w:szCs w:val="28"/>
        </w:rPr>
        <w:t xml:space="preserve"> внешний вид </w:t>
      </w:r>
      <w:r w:rsidR="002754D1">
        <w:rPr>
          <w:sz w:val="28"/>
          <w:szCs w:val="28"/>
        </w:rPr>
        <w:t xml:space="preserve"> изделий и </w:t>
      </w:r>
      <w:r w:rsidR="002754D1" w:rsidRPr="00E04344">
        <w:rPr>
          <w:sz w:val="28"/>
          <w:szCs w:val="28"/>
        </w:rPr>
        <w:t>фасадов.</w:t>
      </w:r>
    </w:p>
    <w:p w:rsidR="00CD1CB6" w:rsidRDefault="00E04344" w:rsidP="009E6AD6">
      <w:pPr>
        <w:pStyle w:val="arttext"/>
        <w:spacing w:before="0" w:beforeAutospacing="0" w:after="0" w:afterAutospacing="0"/>
        <w:ind w:firstLine="426"/>
        <w:jc w:val="both"/>
        <w:rPr>
          <w:sz w:val="28"/>
          <w:szCs w:val="28"/>
        </w:rPr>
      </w:pPr>
      <w:r w:rsidRPr="00E04344">
        <w:rPr>
          <w:sz w:val="28"/>
          <w:szCs w:val="28"/>
        </w:rPr>
        <w:t>Глины часто соде</w:t>
      </w:r>
      <w:r w:rsidR="00807680">
        <w:rPr>
          <w:sz w:val="28"/>
          <w:szCs w:val="28"/>
        </w:rPr>
        <w:t>ржат также органические примеси, в виде гумусовых соединений, глиноорганических (преимущественно монтмориллонитовых) комплексов, мелких углистых частиц, торфа, обугленной древесины и придают им окраску от серого до черного цвета. При значительных количествах органических примесей оказывается достаточно для поддержания температуры обжига без сжигания топлива. При обжиге органические вещества выгорают, незначительно повышая пористость изделий,</w:t>
      </w:r>
      <w:r w:rsidR="009E1F8B">
        <w:rPr>
          <w:sz w:val="28"/>
          <w:szCs w:val="28"/>
        </w:rPr>
        <w:t xml:space="preserve"> а при быстром подъеме температуры способствуют неблагоприятному образованию черной сердцевины, прыщей и наколов в глазури, а также вспучиванию (что, например, благоприятно  в производстве керамзита).  Создание внутри изделий восстановительной среды за счет ограниченного сгорания органических примесей дает возможность в случае использования глин, содержащих соединения железа, снизить температуру обжига.</w:t>
      </w:r>
    </w:p>
    <w:p w:rsidR="00F1736E" w:rsidRPr="00567A6C" w:rsidRDefault="00E04344" w:rsidP="009E6AD6">
      <w:pPr>
        <w:pStyle w:val="arttext"/>
        <w:spacing w:before="0" w:beforeAutospacing="0" w:after="0" w:afterAutospacing="0"/>
        <w:ind w:firstLine="426"/>
        <w:jc w:val="both"/>
        <w:rPr>
          <w:sz w:val="28"/>
          <w:szCs w:val="28"/>
        </w:rPr>
      </w:pPr>
      <w:r w:rsidRPr="00E04344">
        <w:rPr>
          <w:sz w:val="28"/>
          <w:szCs w:val="28"/>
        </w:rPr>
        <w:t xml:space="preserve"> По отношению к действию высоких температур различают глины трех групп: огнеупорные (огнеупорность выше 1580'С), тугоплавкие (1350 - 1580'С) и легкоплавкие (ниже 1350'С). К огнеупорным относятся большей частью каолинитовые глины, содержащие мало механических примесей. Такие глины используют для производства фарфора, фаянса и огнеупорных изделий. Тугоплавкие глины содержат окислы железа, кварцевый песок и другие примеси в значительно большем количестве, чем огнеупорные, и применяются для производства тугоплавкого, облицовочного и лицевого кирпича, плиток для полов и канализационных труб. Легкоплавкие глины наиболее разнообразны по минералогическому составу, содержат значительное количество примесей (кварцевого песка, окислов железа, известняка, органических веществ). Используют их в кирпичном и черепичном производствах, в производстве легких заполнителей и т. д.</w:t>
      </w:r>
    </w:p>
    <w:p w:rsidR="008E402F" w:rsidRPr="008E402F" w:rsidRDefault="008E402F" w:rsidP="009E6AD6">
      <w:pPr>
        <w:shd w:val="clear" w:color="auto" w:fill="FFFFFF"/>
        <w:spacing w:after="0" w:line="240" w:lineRule="auto"/>
        <w:ind w:firstLine="426"/>
        <w:jc w:val="both"/>
        <w:rPr>
          <w:rFonts w:ascii="Times New Roman" w:hAnsi="Times New Roman"/>
          <w:sz w:val="28"/>
          <w:szCs w:val="28"/>
        </w:rPr>
      </w:pPr>
      <w:r w:rsidRPr="008E402F">
        <w:rPr>
          <w:rFonts w:ascii="Times New Roman" w:hAnsi="Times New Roman"/>
          <w:sz w:val="28"/>
          <w:szCs w:val="28"/>
        </w:rPr>
        <w:lastRenderedPageBreak/>
        <w:t xml:space="preserve">Химический состав глин характеризуют содержанием оксидов в процентах (по массе). Главными и обязательными оксидами, составляющими различные глины, являются кремнезем </w:t>
      </w:r>
      <w:r w:rsidRPr="008E402F">
        <w:rPr>
          <w:rFonts w:ascii="Times New Roman" w:hAnsi="Times New Roman"/>
          <w:sz w:val="28"/>
          <w:szCs w:val="28"/>
          <w:lang w:val="en-US"/>
        </w:rPr>
        <w:t>SiO</w:t>
      </w:r>
      <w:r w:rsidRPr="008E402F">
        <w:rPr>
          <w:rFonts w:ascii="Times New Roman" w:hAnsi="Times New Roman"/>
          <w:sz w:val="28"/>
          <w:szCs w:val="28"/>
          <w:vertAlign w:val="subscript"/>
        </w:rPr>
        <w:t>2</w:t>
      </w:r>
      <w:r w:rsidRPr="008E402F">
        <w:rPr>
          <w:rFonts w:ascii="Times New Roman" w:hAnsi="Times New Roman"/>
          <w:sz w:val="28"/>
          <w:szCs w:val="28"/>
        </w:rPr>
        <w:t xml:space="preserve"> (содержание колеблется в широких пределах от 40 до 70%) и глинозем А1</w:t>
      </w:r>
      <w:r w:rsidRPr="008E402F">
        <w:rPr>
          <w:rFonts w:ascii="Times New Roman" w:hAnsi="Times New Roman"/>
          <w:sz w:val="28"/>
          <w:szCs w:val="28"/>
          <w:vertAlign w:val="subscript"/>
        </w:rPr>
        <w:t>2</w:t>
      </w:r>
      <w:r w:rsidRPr="008E402F">
        <w:rPr>
          <w:rFonts w:ascii="Times New Roman" w:hAnsi="Times New Roman"/>
          <w:sz w:val="28"/>
          <w:szCs w:val="28"/>
        </w:rPr>
        <w:t xml:space="preserve">0з (от 15 до 35%). Постоянными компонентами глин являются также </w:t>
      </w:r>
      <w:r w:rsidRPr="008E402F">
        <w:rPr>
          <w:rFonts w:ascii="Times New Roman" w:hAnsi="Times New Roman"/>
          <w:sz w:val="28"/>
          <w:szCs w:val="28"/>
          <w:lang w:val="en-US"/>
        </w:rPr>
        <w:t>K</w:t>
      </w:r>
      <w:r w:rsidRPr="008E402F">
        <w:rPr>
          <w:rFonts w:ascii="Times New Roman" w:hAnsi="Times New Roman"/>
          <w:sz w:val="28"/>
          <w:szCs w:val="28"/>
          <w:vertAlign w:val="subscript"/>
        </w:rPr>
        <w:t>2</w:t>
      </w:r>
      <w:r w:rsidRPr="008E402F">
        <w:rPr>
          <w:rFonts w:ascii="Times New Roman" w:hAnsi="Times New Roman"/>
          <w:sz w:val="28"/>
          <w:szCs w:val="28"/>
        </w:rPr>
        <w:t xml:space="preserve">0 и </w:t>
      </w:r>
      <w:r w:rsidRPr="008E402F">
        <w:rPr>
          <w:rFonts w:ascii="Times New Roman" w:hAnsi="Times New Roman"/>
          <w:sz w:val="28"/>
          <w:szCs w:val="28"/>
          <w:lang w:val="en-US"/>
        </w:rPr>
        <w:t>Na</w:t>
      </w:r>
      <w:r w:rsidRPr="008E402F">
        <w:rPr>
          <w:rFonts w:ascii="Times New Roman" w:hAnsi="Times New Roman"/>
          <w:sz w:val="28"/>
          <w:szCs w:val="28"/>
          <w:vertAlign w:val="subscript"/>
        </w:rPr>
        <w:t>2</w:t>
      </w:r>
      <w:r w:rsidRPr="008E402F">
        <w:rPr>
          <w:rFonts w:ascii="Times New Roman" w:hAnsi="Times New Roman"/>
          <w:sz w:val="28"/>
          <w:szCs w:val="28"/>
        </w:rPr>
        <w:t>0 (вместе 1</w:t>
      </w:r>
      <w:r w:rsidR="009E6AD6">
        <w:rPr>
          <w:rFonts w:ascii="Times New Roman" w:hAnsi="Times New Roman"/>
          <w:sz w:val="28"/>
          <w:szCs w:val="28"/>
        </w:rPr>
        <w:t>…</w:t>
      </w:r>
      <w:r w:rsidRPr="008E402F">
        <w:rPr>
          <w:rFonts w:ascii="Times New Roman" w:hAnsi="Times New Roman"/>
          <w:sz w:val="28"/>
          <w:szCs w:val="28"/>
        </w:rPr>
        <w:t>5), химически связанная Н</w:t>
      </w:r>
      <w:r w:rsidRPr="008E402F">
        <w:rPr>
          <w:rFonts w:ascii="Times New Roman" w:hAnsi="Times New Roman"/>
          <w:sz w:val="28"/>
          <w:szCs w:val="28"/>
          <w:vertAlign w:val="subscript"/>
        </w:rPr>
        <w:t>2</w:t>
      </w:r>
      <w:r w:rsidRPr="008E402F">
        <w:rPr>
          <w:rFonts w:ascii="Times New Roman" w:hAnsi="Times New Roman"/>
          <w:sz w:val="28"/>
          <w:szCs w:val="28"/>
        </w:rPr>
        <w:t xml:space="preserve">0 (около 5…15%). Часто присутствует </w:t>
      </w:r>
      <w:r w:rsidRPr="008E402F">
        <w:rPr>
          <w:rFonts w:ascii="Times New Roman" w:hAnsi="Times New Roman"/>
          <w:sz w:val="28"/>
          <w:szCs w:val="28"/>
          <w:lang w:val="en-US"/>
        </w:rPr>
        <w:t>Fe</w:t>
      </w:r>
      <w:r w:rsidRPr="008E402F">
        <w:rPr>
          <w:rFonts w:ascii="Times New Roman" w:hAnsi="Times New Roman"/>
          <w:sz w:val="28"/>
          <w:szCs w:val="28"/>
          <w:vertAlign w:val="subscript"/>
        </w:rPr>
        <w:t>2</w:t>
      </w:r>
      <w:r w:rsidRPr="008E402F">
        <w:rPr>
          <w:rFonts w:ascii="Times New Roman" w:hAnsi="Times New Roman"/>
          <w:sz w:val="28"/>
          <w:szCs w:val="28"/>
        </w:rPr>
        <w:t>0</w:t>
      </w:r>
      <w:r w:rsidRPr="008E402F">
        <w:rPr>
          <w:rFonts w:ascii="Times New Roman" w:hAnsi="Times New Roman"/>
          <w:sz w:val="28"/>
          <w:szCs w:val="28"/>
          <w:vertAlign w:val="subscript"/>
        </w:rPr>
        <w:t>3</w:t>
      </w:r>
      <w:r w:rsidRPr="008E402F">
        <w:rPr>
          <w:rFonts w:ascii="Times New Roman" w:hAnsi="Times New Roman"/>
          <w:sz w:val="28"/>
          <w:szCs w:val="28"/>
        </w:rPr>
        <w:t xml:space="preserve"> (0…7%). Встречаются в глинах и другие соединения, например </w:t>
      </w:r>
      <w:r w:rsidRPr="008E402F">
        <w:rPr>
          <w:rFonts w:ascii="Times New Roman" w:hAnsi="Times New Roman"/>
          <w:sz w:val="28"/>
          <w:szCs w:val="28"/>
          <w:lang w:val="en-US"/>
        </w:rPr>
        <w:t>Ti</w:t>
      </w:r>
      <w:r w:rsidRPr="008E402F">
        <w:rPr>
          <w:rFonts w:ascii="Times New Roman" w:hAnsi="Times New Roman"/>
          <w:sz w:val="28"/>
          <w:szCs w:val="28"/>
        </w:rPr>
        <w:t>0</w:t>
      </w:r>
      <w:r w:rsidRPr="008E402F">
        <w:rPr>
          <w:rFonts w:ascii="Times New Roman" w:hAnsi="Times New Roman"/>
          <w:sz w:val="28"/>
          <w:szCs w:val="28"/>
          <w:vertAlign w:val="subscript"/>
        </w:rPr>
        <w:t>2</w:t>
      </w:r>
      <w:r w:rsidRPr="008E402F">
        <w:rPr>
          <w:rFonts w:ascii="Times New Roman" w:hAnsi="Times New Roman"/>
          <w:sz w:val="28"/>
          <w:szCs w:val="28"/>
        </w:rPr>
        <w:t xml:space="preserve">, </w:t>
      </w:r>
      <w:r w:rsidRPr="008E402F">
        <w:rPr>
          <w:rFonts w:ascii="Times New Roman" w:hAnsi="Times New Roman"/>
          <w:sz w:val="28"/>
          <w:szCs w:val="28"/>
          <w:lang w:val="en-US"/>
        </w:rPr>
        <w:t>MgO</w:t>
      </w:r>
      <w:r w:rsidRPr="008E402F">
        <w:rPr>
          <w:rFonts w:ascii="Times New Roman" w:hAnsi="Times New Roman"/>
          <w:sz w:val="28"/>
          <w:szCs w:val="28"/>
        </w:rPr>
        <w:t xml:space="preserve">, карбонаты Са и </w:t>
      </w:r>
      <w:r w:rsidRPr="008E402F">
        <w:rPr>
          <w:rFonts w:ascii="Times New Roman" w:hAnsi="Times New Roman"/>
          <w:sz w:val="28"/>
          <w:szCs w:val="28"/>
          <w:lang w:val="en-US"/>
        </w:rPr>
        <w:t>Mg</w:t>
      </w:r>
      <w:r w:rsidRPr="008E402F">
        <w:rPr>
          <w:rFonts w:ascii="Times New Roman" w:hAnsi="Times New Roman"/>
          <w:sz w:val="28"/>
          <w:szCs w:val="28"/>
        </w:rPr>
        <w:t xml:space="preserve">, органические примеси. </w:t>
      </w:r>
    </w:p>
    <w:p w:rsidR="008E402F" w:rsidRPr="008E402F" w:rsidRDefault="008E402F" w:rsidP="009E6AD6">
      <w:pPr>
        <w:shd w:val="clear" w:color="auto" w:fill="FFFFFF"/>
        <w:spacing w:after="0" w:line="240" w:lineRule="auto"/>
        <w:ind w:firstLine="426"/>
        <w:jc w:val="both"/>
        <w:rPr>
          <w:rFonts w:ascii="Times New Roman" w:hAnsi="Times New Roman"/>
          <w:sz w:val="28"/>
          <w:szCs w:val="28"/>
        </w:rPr>
      </w:pPr>
      <w:r w:rsidRPr="008E402F">
        <w:rPr>
          <w:rFonts w:ascii="Times New Roman" w:hAnsi="Times New Roman"/>
          <w:sz w:val="28"/>
          <w:szCs w:val="28"/>
        </w:rPr>
        <w:t xml:space="preserve">    Минерал каолинит состоит из 39,5% А1</w:t>
      </w:r>
      <w:r w:rsidRPr="008E402F">
        <w:rPr>
          <w:rFonts w:ascii="Times New Roman" w:hAnsi="Times New Roman"/>
          <w:sz w:val="28"/>
          <w:szCs w:val="28"/>
          <w:vertAlign w:val="subscript"/>
        </w:rPr>
        <w:t>2</w:t>
      </w:r>
      <w:r w:rsidRPr="008E402F">
        <w:rPr>
          <w:rFonts w:ascii="Times New Roman" w:hAnsi="Times New Roman"/>
          <w:sz w:val="28"/>
          <w:szCs w:val="28"/>
        </w:rPr>
        <w:t>0з (глинозе</w:t>
      </w:r>
      <w:r w:rsidRPr="008E402F">
        <w:rPr>
          <w:rFonts w:ascii="Times New Roman" w:hAnsi="Times New Roman"/>
          <w:sz w:val="28"/>
          <w:szCs w:val="28"/>
        </w:rPr>
        <w:softHyphen/>
        <w:t xml:space="preserve">ма), 46,5% </w:t>
      </w:r>
      <w:r w:rsidRPr="008E402F">
        <w:rPr>
          <w:rFonts w:ascii="Times New Roman" w:hAnsi="Times New Roman"/>
          <w:sz w:val="28"/>
          <w:szCs w:val="28"/>
          <w:lang w:val="en-US"/>
        </w:rPr>
        <w:t>Si</w:t>
      </w:r>
      <w:r w:rsidRPr="008E402F">
        <w:rPr>
          <w:rFonts w:ascii="Times New Roman" w:hAnsi="Times New Roman"/>
          <w:sz w:val="28"/>
          <w:szCs w:val="28"/>
        </w:rPr>
        <w:t>02 (кремнезема) и 14,0% Н</w:t>
      </w:r>
      <w:r w:rsidRPr="008E402F">
        <w:rPr>
          <w:rFonts w:ascii="Times New Roman" w:hAnsi="Times New Roman"/>
          <w:sz w:val="28"/>
          <w:szCs w:val="28"/>
          <w:vertAlign w:val="subscript"/>
        </w:rPr>
        <w:t>2</w:t>
      </w:r>
      <w:r w:rsidRPr="008E402F">
        <w:rPr>
          <w:rFonts w:ascii="Times New Roman" w:hAnsi="Times New Roman"/>
          <w:sz w:val="28"/>
          <w:szCs w:val="28"/>
        </w:rPr>
        <w:t>0 (химически связанной воды). Но глины, распространенные в приро</w:t>
      </w:r>
      <w:r w:rsidRPr="008E402F">
        <w:rPr>
          <w:rFonts w:ascii="Times New Roman" w:hAnsi="Times New Roman"/>
          <w:sz w:val="28"/>
          <w:szCs w:val="28"/>
        </w:rPr>
        <w:softHyphen/>
        <w:t>де, из-за наличия в них разнообразных примесей, со</w:t>
      </w:r>
      <w:r w:rsidRPr="008E402F">
        <w:rPr>
          <w:rFonts w:ascii="Times New Roman" w:hAnsi="Times New Roman"/>
          <w:sz w:val="28"/>
          <w:szCs w:val="28"/>
        </w:rPr>
        <w:softHyphen/>
        <w:t xml:space="preserve">держание которых иногда колеблется в значительных пределах, состоят из многих химических соединений.  По результатам химического анализа судят о многих свойствах   глин. По содержанию   глинозема   можно   (с некоторым приближением) относить глины к различным классам огнеупорности, по суммарному содержанию </w:t>
      </w:r>
      <w:r w:rsidRPr="008E402F">
        <w:rPr>
          <w:rFonts w:ascii="Times New Roman" w:hAnsi="Times New Roman"/>
          <w:sz w:val="28"/>
          <w:szCs w:val="28"/>
          <w:lang w:val="en-US"/>
        </w:rPr>
        <w:t>Al</w:t>
      </w:r>
      <w:r w:rsidRPr="008E402F">
        <w:rPr>
          <w:rFonts w:ascii="Times New Roman" w:hAnsi="Times New Roman"/>
          <w:sz w:val="28"/>
          <w:szCs w:val="28"/>
          <w:vertAlign w:val="subscript"/>
        </w:rPr>
        <w:t>2</w:t>
      </w:r>
      <w:r w:rsidRPr="008E402F">
        <w:rPr>
          <w:rFonts w:ascii="Times New Roman" w:hAnsi="Times New Roman"/>
          <w:sz w:val="28"/>
          <w:szCs w:val="28"/>
        </w:rPr>
        <w:t>0</w:t>
      </w:r>
      <w:r w:rsidRPr="008E402F">
        <w:rPr>
          <w:rFonts w:ascii="Times New Roman" w:hAnsi="Times New Roman"/>
          <w:sz w:val="28"/>
          <w:szCs w:val="28"/>
          <w:vertAlign w:val="subscript"/>
        </w:rPr>
        <w:t>3</w:t>
      </w:r>
      <w:r w:rsidRPr="008E402F">
        <w:rPr>
          <w:rFonts w:ascii="Times New Roman" w:hAnsi="Times New Roman"/>
          <w:sz w:val="28"/>
          <w:szCs w:val="28"/>
        </w:rPr>
        <w:t xml:space="preserve"> + </w:t>
      </w:r>
      <w:r w:rsidRPr="008E402F">
        <w:rPr>
          <w:rFonts w:ascii="Times New Roman" w:hAnsi="Times New Roman"/>
          <w:sz w:val="28"/>
          <w:szCs w:val="28"/>
          <w:lang w:val="en-US"/>
        </w:rPr>
        <w:t>Ti</w:t>
      </w:r>
      <w:r w:rsidRPr="008E402F">
        <w:rPr>
          <w:rFonts w:ascii="Times New Roman" w:hAnsi="Times New Roman"/>
          <w:sz w:val="28"/>
          <w:szCs w:val="28"/>
        </w:rPr>
        <w:t>0</w:t>
      </w:r>
      <w:r w:rsidRPr="008E402F">
        <w:rPr>
          <w:rFonts w:ascii="Times New Roman" w:hAnsi="Times New Roman"/>
          <w:sz w:val="28"/>
          <w:szCs w:val="28"/>
          <w:vertAlign w:val="subscript"/>
        </w:rPr>
        <w:t>2</w:t>
      </w:r>
      <w:r w:rsidRPr="008E402F">
        <w:rPr>
          <w:rFonts w:ascii="Times New Roman" w:hAnsi="Times New Roman"/>
          <w:sz w:val="28"/>
          <w:szCs w:val="28"/>
        </w:rPr>
        <w:t xml:space="preserve"> </w:t>
      </w:r>
      <w:r w:rsidR="009E6AD6">
        <w:rPr>
          <w:rFonts w:ascii="Times New Roman" w:hAnsi="Times New Roman"/>
          <w:sz w:val="28"/>
          <w:szCs w:val="28"/>
        </w:rPr>
        <w:t>-</w:t>
      </w:r>
      <w:r w:rsidRPr="008E402F">
        <w:rPr>
          <w:rFonts w:ascii="Times New Roman" w:hAnsi="Times New Roman"/>
          <w:sz w:val="28"/>
          <w:szCs w:val="28"/>
        </w:rPr>
        <w:t xml:space="preserve"> к различным группам по основности, по содержанию СаО можно судить о температуре деформа</w:t>
      </w:r>
      <w:r w:rsidRPr="008E402F">
        <w:rPr>
          <w:rFonts w:ascii="Times New Roman" w:hAnsi="Times New Roman"/>
          <w:sz w:val="28"/>
          <w:szCs w:val="28"/>
        </w:rPr>
        <w:softHyphen/>
        <w:t xml:space="preserve">ций изделий при обжиге, по содержанию </w:t>
      </w:r>
      <w:r w:rsidRPr="008E402F">
        <w:rPr>
          <w:rFonts w:ascii="Times New Roman" w:hAnsi="Times New Roman"/>
          <w:sz w:val="28"/>
          <w:szCs w:val="28"/>
          <w:lang w:val="en-US"/>
        </w:rPr>
        <w:t>Fe</w:t>
      </w:r>
      <w:r w:rsidRPr="008E402F">
        <w:rPr>
          <w:rFonts w:ascii="Times New Roman" w:hAnsi="Times New Roman"/>
          <w:sz w:val="28"/>
          <w:szCs w:val="28"/>
          <w:vertAlign w:val="subscript"/>
        </w:rPr>
        <w:t>2</w:t>
      </w:r>
      <w:r w:rsidRPr="008E402F">
        <w:rPr>
          <w:rFonts w:ascii="Times New Roman" w:hAnsi="Times New Roman"/>
          <w:sz w:val="28"/>
          <w:szCs w:val="28"/>
        </w:rPr>
        <w:t>0</w:t>
      </w:r>
      <w:r w:rsidRPr="008E402F">
        <w:rPr>
          <w:rFonts w:ascii="Times New Roman" w:hAnsi="Times New Roman"/>
          <w:sz w:val="28"/>
          <w:szCs w:val="28"/>
          <w:vertAlign w:val="subscript"/>
        </w:rPr>
        <w:t>3</w:t>
      </w:r>
      <w:r w:rsidRPr="008E402F">
        <w:rPr>
          <w:rFonts w:ascii="Times New Roman" w:hAnsi="Times New Roman"/>
          <w:sz w:val="28"/>
          <w:szCs w:val="28"/>
        </w:rPr>
        <w:t xml:space="preserve"> + </w:t>
      </w:r>
      <w:r w:rsidRPr="008E402F">
        <w:rPr>
          <w:rFonts w:ascii="Times New Roman" w:hAnsi="Times New Roman"/>
          <w:sz w:val="28"/>
          <w:szCs w:val="28"/>
          <w:lang w:val="en-US"/>
        </w:rPr>
        <w:t>FeO</w:t>
      </w:r>
      <w:r w:rsidRPr="008E402F">
        <w:rPr>
          <w:rFonts w:ascii="Times New Roman" w:hAnsi="Times New Roman"/>
          <w:sz w:val="28"/>
          <w:szCs w:val="28"/>
        </w:rPr>
        <w:t xml:space="preserve"> и щелочей </w:t>
      </w:r>
      <w:r w:rsidRPr="008E402F">
        <w:rPr>
          <w:rFonts w:ascii="Times New Roman" w:hAnsi="Times New Roman"/>
          <w:sz w:val="28"/>
          <w:szCs w:val="28"/>
          <w:lang w:val="en-US"/>
        </w:rPr>
        <w:t>K</w:t>
      </w:r>
      <w:r w:rsidRPr="008E402F">
        <w:rPr>
          <w:rFonts w:ascii="Times New Roman" w:hAnsi="Times New Roman"/>
          <w:sz w:val="28"/>
          <w:szCs w:val="28"/>
          <w:vertAlign w:val="subscript"/>
        </w:rPr>
        <w:t>2</w:t>
      </w:r>
      <w:r w:rsidRPr="008E402F">
        <w:rPr>
          <w:rFonts w:ascii="Times New Roman" w:hAnsi="Times New Roman"/>
          <w:sz w:val="28"/>
          <w:szCs w:val="28"/>
        </w:rPr>
        <w:t>0-</w:t>
      </w:r>
      <w:r w:rsidRPr="008E402F">
        <w:rPr>
          <w:rFonts w:ascii="Times New Roman" w:hAnsi="Times New Roman"/>
          <w:sz w:val="28"/>
          <w:szCs w:val="28"/>
          <w:lang w:val="en-US"/>
        </w:rPr>
        <w:t>bNa</w:t>
      </w:r>
      <w:r w:rsidRPr="008E402F">
        <w:rPr>
          <w:rFonts w:ascii="Times New Roman" w:hAnsi="Times New Roman"/>
          <w:sz w:val="28"/>
          <w:szCs w:val="28"/>
          <w:vertAlign w:val="subscript"/>
        </w:rPr>
        <w:t>2</w:t>
      </w:r>
      <w:r w:rsidRPr="008E402F">
        <w:rPr>
          <w:rFonts w:ascii="Times New Roman" w:hAnsi="Times New Roman"/>
          <w:sz w:val="28"/>
          <w:szCs w:val="28"/>
        </w:rPr>
        <w:t>0</w:t>
      </w:r>
      <w:r w:rsidR="009E6AD6">
        <w:rPr>
          <w:rFonts w:ascii="Times New Roman" w:hAnsi="Times New Roman"/>
          <w:sz w:val="28"/>
          <w:szCs w:val="28"/>
        </w:rPr>
        <w:t xml:space="preserve"> -</w:t>
      </w:r>
      <w:r w:rsidRPr="008E402F">
        <w:rPr>
          <w:rFonts w:ascii="Times New Roman" w:hAnsi="Times New Roman"/>
          <w:sz w:val="28"/>
          <w:szCs w:val="28"/>
        </w:rPr>
        <w:t xml:space="preserve"> о легкоплавкости глин и их спо</w:t>
      </w:r>
      <w:r w:rsidRPr="008E402F">
        <w:rPr>
          <w:rFonts w:ascii="Times New Roman" w:hAnsi="Times New Roman"/>
          <w:sz w:val="28"/>
          <w:szCs w:val="28"/>
        </w:rPr>
        <w:softHyphen/>
      </w:r>
      <w:r w:rsidRPr="008E402F">
        <w:rPr>
          <w:rFonts w:ascii="Times New Roman" w:hAnsi="Times New Roman"/>
          <w:spacing w:val="-1"/>
          <w:sz w:val="28"/>
          <w:szCs w:val="28"/>
        </w:rPr>
        <w:t>собности к вспучиванию. Кроме того, значительное со</w:t>
      </w:r>
      <w:r w:rsidRPr="008E402F">
        <w:rPr>
          <w:rFonts w:ascii="Times New Roman" w:hAnsi="Times New Roman"/>
          <w:spacing w:val="-1"/>
          <w:sz w:val="28"/>
          <w:szCs w:val="28"/>
        </w:rPr>
        <w:softHyphen/>
      </w:r>
      <w:r w:rsidRPr="008E402F">
        <w:rPr>
          <w:rFonts w:ascii="Times New Roman" w:hAnsi="Times New Roman"/>
          <w:sz w:val="28"/>
          <w:szCs w:val="28"/>
        </w:rPr>
        <w:t>держание щелочей и особенно К</w:t>
      </w:r>
      <w:r w:rsidRPr="008E402F">
        <w:rPr>
          <w:rFonts w:ascii="Times New Roman" w:hAnsi="Times New Roman"/>
          <w:sz w:val="28"/>
          <w:szCs w:val="28"/>
          <w:vertAlign w:val="subscript"/>
        </w:rPr>
        <w:t>2</w:t>
      </w:r>
      <w:r w:rsidRPr="008E402F">
        <w:rPr>
          <w:rFonts w:ascii="Times New Roman" w:hAnsi="Times New Roman"/>
          <w:sz w:val="28"/>
          <w:szCs w:val="28"/>
        </w:rPr>
        <w:t xml:space="preserve">0 является признаком повышенного содержания слюды и гидрослюды в глинах. По количеству </w:t>
      </w:r>
      <w:r w:rsidRPr="008E402F">
        <w:rPr>
          <w:rFonts w:ascii="Times New Roman" w:hAnsi="Times New Roman"/>
          <w:sz w:val="28"/>
          <w:szCs w:val="28"/>
          <w:lang w:val="en-US"/>
        </w:rPr>
        <w:t>F</w:t>
      </w:r>
      <w:r w:rsidRPr="008E402F">
        <w:rPr>
          <w:rFonts w:ascii="Times New Roman" w:hAnsi="Times New Roman"/>
          <w:sz w:val="28"/>
          <w:szCs w:val="28"/>
          <w:vertAlign w:val="subscript"/>
        </w:rPr>
        <w:t>2</w:t>
      </w:r>
      <w:r w:rsidRPr="008E402F">
        <w:rPr>
          <w:rFonts w:ascii="Times New Roman" w:hAnsi="Times New Roman"/>
          <w:sz w:val="28"/>
          <w:szCs w:val="28"/>
        </w:rPr>
        <w:t>0</w:t>
      </w:r>
      <w:r w:rsidRPr="008E402F">
        <w:rPr>
          <w:rFonts w:ascii="Times New Roman" w:hAnsi="Times New Roman"/>
          <w:sz w:val="28"/>
          <w:szCs w:val="28"/>
          <w:vertAlign w:val="subscript"/>
        </w:rPr>
        <w:t>3</w:t>
      </w:r>
      <w:r w:rsidRPr="008E402F">
        <w:rPr>
          <w:rFonts w:ascii="Times New Roman" w:hAnsi="Times New Roman"/>
          <w:sz w:val="28"/>
          <w:szCs w:val="28"/>
        </w:rPr>
        <w:t xml:space="preserve"> и </w:t>
      </w:r>
      <w:r w:rsidRPr="008E402F">
        <w:rPr>
          <w:rFonts w:ascii="Times New Roman" w:hAnsi="Times New Roman"/>
          <w:sz w:val="28"/>
          <w:szCs w:val="28"/>
          <w:lang w:val="en-US"/>
        </w:rPr>
        <w:t>Ti</w:t>
      </w:r>
      <w:r w:rsidRPr="008E402F">
        <w:rPr>
          <w:rFonts w:ascii="Times New Roman" w:hAnsi="Times New Roman"/>
          <w:sz w:val="28"/>
          <w:szCs w:val="28"/>
        </w:rPr>
        <w:t>0</w:t>
      </w:r>
      <w:r w:rsidRPr="008E402F">
        <w:rPr>
          <w:rFonts w:ascii="Times New Roman" w:hAnsi="Times New Roman"/>
          <w:sz w:val="28"/>
          <w:szCs w:val="28"/>
          <w:vertAlign w:val="subscript"/>
        </w:rPr>
        <w:t>2</w:t>
      </w:r>
      <w:r w:rsidRPr="008E402F">
        <w:rPr>
          <w:rFonts w:ascii="Times New Roman" w:hAnsi="Times New Roman"/>
          <w:sz w:val="28"/>
          <w:szCs w:val="28"/>
        </w:rPr>
        <w:t xml:space="preserve"> классифицируют сырье по содержанию красящих окислов и, следовательно, судят о пригодности его для производства белых и цветных изделий.</w:t>
      </w:r>
    </w:p>
    <w:p w:rsidR="008E402F" w:rsidRDefault="008E402F" w:rsidP="009E6AD6">
      <w:pPr>
        <w:shd w:val="clear" w:color="auto" w:fill="FFFFFF"/>
        <w:spacing w:after="0" w:line="240" w:lineRule="auto"/>
        <w:ind w:firstLine="426"/>
        <w:jc w:val="both"/>
        <w:rPr>
          <w:rFonts w:ascii="Times New Roman" w:hAnsi="Times New Roman"/>
          <w:sz w:val="28"/>
          <w:szCs w:val="28"/>
        </w:rPr>
      </w:pPr>
      <w:r w:rsidRPr="008E402F">
        <w:rPr>
          <w:rFonts w:ascii="Times New Roman" w:hAnsi="Times New Roman"/>
          <w:sz w:val="28"/>
          <w:szCs w:val="28"/>
        </w:rPr>
        <w:t xml:space="preserve">Содержание кремнезема в глинах по сравнению с </w:t>
      </w:r>
      <w:r w:rsidRPr="008E402F">
        <w:rPr>
          <w:rFonts w:ascii="Times New Roman" w:hAnsi="Times New Roman"/>
          <w:spacing w:val="-1"/>
          <w:sz w:val="28"/>
          <w:szCs w:val="28"/>
        </w:rPr>
        <w:t xml:space="preserve">другими химическими соединениями высокое — до 70%. </w:t>
      </w:r>
      <w:r w:rsidRPr="008E402F">
        <w:rPr>
          <w:rFonts w:ascii="Times New Roman" w:hAnsi="Times New Roman"/>
          <w:sz w:val="28"/>
          <w:szCs w:val="28"/>
        </w:rPr>
        <w:t xml:space="preserve">Кремнезем может быть в двух видах — в виде химически связанного в глинистых минералах и </w:t>
      </w:r>
      <w:r w:rsidRPr="008E402F">
        <w:rPr>
          <w:rFonts w:ascii="Times New Roman" w:hAnsi="Times New Roman"/>
          <w:smallCaps/>
          <w:sz w:val="28"/>
          <w:szCs w:val="28"/>
          <w:lang w:val="en-US"/>
        </w:rPr>
        <w:t>ib</w:t>
      </w:r>
      <w:r w:rsidRPr="008E402F">
        <w:rPr>
          <w:rFonts w:ascii="Times New Roman" w:hAnsi="Times New Roman"/>
          <w:smallCaps/>
          <w:sz w:val="28"/>
          <w:szCs w:val="28"/>
        </w:rPr>
        <w:t xml:space="preserve"> </w:t>
      </w:r>
      <w:r w:rsidRPr="008E402F">
        <w:rPr>
          <w:rFonts w:ascii="Times New Roman" w:hAnsi="Times New Roman"/>
          <w:sz w:val="28"/>
          <w:szCs w:val="28"/>
        </w:rPr>
        <w:t>виде примеси свободного тонкодисперсного кварца. Сильно запесочаные глины обычно являются легкоплавкими.</w:t>
      </w:r>
    </w:p>
    <w:p w:rsidR="0091117A" w:rsidRDefault="0091117A" w:rsidP="009E6AD6">
      <w:pPr>
        <w:shd w:val="clear" w:color="auto" w:fill="FFFFFF"/>
        <w:spacing w:after="0" w:line="240" w:lineRule="auto"/>
        <w:ind w:firstLine="426"/>
        <w:jc w:val="both"/>
        <w:rPr>
          <w:rFonts w:ascii="Times New Roman" w:hAnsi="Times New Roman"/>
          <w:sz w:val="28"/>
          <w:szCs w:val="28"/>
        </w:rPr>
      </w:pPr>
      <w:r>
        <w:rPr>
          <w:rFonts w:ascii="Times New Roman" w:hAnsi="Times New Roman"/>
          <w:sz w:val="28"/>
          <w:szCs w:val="28"/>
        </w:rPr>
        <w:t>Химический состав глин в значительной степени определяет их пригодность для производства тех или иных изделий. Августиником сделана попытка сгруппировать глины по их назначению в зависимости от соотношения основных оксидов. Диаграмма Августиника (рис.1)  дает ориентировочную  оценку возможных областей использования различных глин.</w:t>
      </w:r>
    </w:p>
    <w:p w:rsidR="00610191" w:rsidRDefault="00610191" w:rsidP="009E6AD6">
      <w:pPr>
        <w:shd w:val="clear" w:color="auto" w:fill="FFFFFF"/>
        <w:spacing w:after="0" w:line="240" w:lineRule="auto"/>
        <w:ind w:firstLine="426"/>
        <w:jc w:val="both"/>
        <w:rPr>
          <w:rFonts w:ascii="Times New Roman" w:hAnsi="Times New Roman"/>
          <w:sz w:val="28"/>
          <w:szCs w:val="28"/>
        </w:rPr>
      </w:pPr>
    </w:p>
    <w:p w:rsidR="00610191" w:rsidRDefault="00610191" w:rsidP="009E6AD6">
      <w:pPr>
        <w:shd w:val="clear" w:color="auto" w:fill="FFFFFF"/>
        <w:spacing w:after="0" w:line="240" w:lineRule="auto"/>
        <w:ind w:firstLine="426"/>
        <w:jc w:val="both"/>
        <w:rPr>
          <w:rFonts w:ascii="Times New Roman" w:hAnsi="Times New Roman"/>
          <w:sz w:val="28"/>
          <w:szCs w:val="28"/>
        </w:rPr>
      </w:pPr>
      <w:r w:rsidRPr="00610191">
        <w:rPr>
          <w:rFonts w:ascii="Times New Roman" w:hAnsi="Times New Roman"/>
          <w:noProof/>
          <w:sz w:val="28"/>
          <w:szCs w:val="28"/>
        </w:rPr>
        <w:lastRenderedPageBreak/>
        <w:drawing>
          <wp:inline distT="0" distB="0" distL="0" distR="0">
            <wp:extent cx="5652770" cy="7837805"/>
            <wp:effectExtent l="19050" t="0" r="5080" b="0"/>
            <wp:docPr id="4" name="Рисунок 1" descr="Гл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ины"/>
                    <pic:cNvPicPr>
                      <a:picLocks noChangeAspect="1" noChangeArrowheads="1"/>
                    </pic:cNvPicPr>
                  </pic:nvPicPr>
                  <pic:blipFill>
                    <a:blip r:embed="rId8"/>
                    <a:srcRect/>
                    <a:stretch>
                      <a:fillRect/>
                    </a:stretch>
                  </pic:blipFill>
                  <pic:spPr bwMode="auto">
                    <a:xfrm>
                      <a:off x="0" y="0"/>
                      <a:ext cx="5652770" cy="7837805"/>
                    </a:xfrm>
                    <a:prstGeom prst="rect">
                      <a:avLst/>
                    </a:prstGeom>
                    <a:noFill/>
                    <a:ln w="9525">
                      <a:noFill/>
                      <a:miter lim="800000"/>
                      <a:headEnd/>
                      <a:tailEnd/>
                    </a:ln>
                  </pic:spPr>
                </pic:pic>
              </a:graphicData>
            </a:graphic>
          </wp:inline>
        </w:drawing>
      </w:r>
    </w:p>
    <w:p w:rsidR="00610191" w:rsidRPr="008E402F" w:rsidRDefault="00610191" w:rsidP="009E6AD6">
      <w:pPr>
        <w:shd w:val="clear" w:color="auto" w:fill="FFFFFF"/>
        <w:spacing w:after="0" w:line="240" w:lineRule="auto"/>
        <w:ind w:firstLine="426"/>
        <w:jc w:val="both"/>
        <w:rPr>
          <w:rFonts w:ascii="Times New Roman" w:hAnsi="Times New Roman"/>
          <w:sz w:val="28"/>
          <w:szCs w:val="28"/>
        </w:rPr>
      </w:pPr>
    </w:p>
    <w:p w:rsidR="00F1736E" w:rsidRPr="00632F64" w:rsidRDefault="008E402F" w:rsidP="009E6AD6">
      <w:pPr>
        <w:spacing w:after="0" w:line="240" w:lineRule="auto"/>
        <w:ind w:firstLine="426"/>
        <w:rPr>
          <w:rFonts w:ascii="Times New Roman" w:hAnsi="Times New Roman" w:cs="Times New Roman"/>
          <w:sz w:val="28"/>
          <w:szCs w:val="28"/>
        </w:rPr>
      </w:pPr>
      <w:r w:rsidRPr="00632F64">
        <w:rPr>
          <w:rFonts w:ascii="Times New Roman" w:hAnsi="Times New Roman" w:cs="Times New Roman"/>
          <w:sz w:val="28"/>
          <w:szCs w:val="28"/>
        </w:rPr>
        <w:t>Гранулометрический состав глин</w:t>
      </w:r>
      <w:r w:rsidR="00807680" w:rsidRPr="00632F64">
        <w:rPr>
          <w:rFonts w:ascii="Times New Roman" w:hAnsi="Times New Roman" w:cs="Times New Roman"/>
          <w:sz w:val="28"/>
          <w:szCs w:val="28"/>
        </w:rPr>
        <w:t xml:space="preserve"> наряду с минеральным и химическим также является одной из важнейших их характеристик. По дисперсности глинистого сырья ориентировочно оценивают его водозатворение, пластичность, связность,  спекаемость, засоренность примесями и, как следствие, возможную область применения.</w:t>
      </w:r>
    </w:p>
    <w:p w:rsidR="005227C4" w:rsidRPr="00D634E6" w:rsidRDefault="005227C4" w:rsidP="009E6AD6">
      <w:pPr>
        <w:spacing w:after="0" w:line="240" w:lineRule="auto"/>
        <w:ind w:firstLine="426"/>
        <w:rPr>
          <w:rFonts w:ascii="Times New Roman" w:eastAsia="Times New Roman" w:hAnsi="Times New Roman" w:cs="Times New Roman"/>
          <w:sz w:val="28"/>
          <w:szCs w:val="28"/>
        </w:rPr>
      </w:pPr>
      <w:r w:rsidRPr="00D634E6">
        <w:rPr>
          <w:rFonts w:ascii="Times New Roman" w:eastAsia="Times New Roman" w:hAnsi="Times New Roman" w:cs="Times New Roman"/>
          <w:sz w:val="28"/>
          <w:szCs w:val="28"/>
        </w:rPr>
        <w:lastRenderedPageBreak/>
        <w:t>Гранулометрическим составом</w:t>
      </w:r>
      <w:r w:rsidRPr="00D634E6">
        <w:rPr>
          <w:rFonts w:ascii="Times New Roman" w:eastAsia="Times New Roman" w:hAnsi="Times New Roman" w:cs="Times New Roman"/>
          <w:sz w:val="28"/>
          <w:szCs w:val="28"/>
          <w:u w:val="single"/>
        </w:rPr>
        <w:t xml:space="preserve"> </w:t>
      </w:r>
      <w:r w:rsidRPr="00D634E6">
        <w:rPr>
          <w:rFonts w:ascii="Times New Roman" w:eastAsia="Times New Roman" w:hAnsi="Times New Roman" w:cs="Times New Roman"/>
          <w:sz w:val="28"/>
          <w:szCs w:val="28"/>
        </w:rPr>
        <w:t>глины  называют распределение зёрен в глинистой породе по их величине, выраженной в % по массе. Гранулометрический состав глин, используемых в производстве изделий тонкой керамики (фарфор, фаянс), характеризуют чаще всего классификацией с частицами следующих размеров, мкм: 1000-250; 250-50; 50-10; 10-5; 5-1 и менее 1. В этом случае к глинистому веществу относят  только последнюю фракцию (менее 1 мкм).</w:t>
      </w:r>
    </w:p>
    <w:p w:rsidR="00EB7510" w:rsidRPr="00D634E6" w:rsidRDefault="005227C4" w:rsidP="009E6AD6">
      <w:pPr>
        <w:spacing w:after="0" w:line="240" w:lineRule="auto"/>
        <w:ind w:firstLine="426"/>
        <w:rPr>
          <w:rFonts w:ascii="Times New Roman" w:eastAsia="Times New Roman" w:hAnsi="Times New Roman" w:cs="Times New Roman"/>
          <w:sz w:val="28"/>
          <w:szCs w:val="28"/>
        </w:rPr>
      </w:pPr>
      <w:r w:rsidRPr="00D634E6">
        <w:rPr>
          <w:rFonts w:ascii="Times New Roman" w:eastAsia="Times New Roman" w:hAnsi="Times New Roman" w:cs="Times New Roman"/>
          <w:sz w:val="28"/>
          <w:szCs w:val="28"/>
        </w:rPr>
        <w:t>В производстве стеновых и некоторых других изделий грубой керамики пользуются классификацией глин по Рутковскому: к глинистой части относят фракцию менее 5 мкм, к пылевидной- от 5 до 50 мкм и к песчаной- от 50 мкм до 2мм. Включениями считают зёрна величиной более 2  мм.</w:t>
      </w:r>
    </w:p>
    <w:p w:rsidR="004D7C7C" w:rsidRDefault="004D7C7C" w:rsidP="009E6AD6">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940B06" w:rsidRPr="00940B06" w:rsidRDefault="00940B06" w:rsidP="009E6AD6">
      <w:pPr>
        <w:pStyle w:val="a5"/>
        <w:numPr>
          <w:ilvl w:val="0"/>
          <w:numId w:val="18"/>
        </w:numPr>
        <w:spacing w:after="0" w:line="240" w:lineRule="auto"/>
        <w:ind w:left="0" w:firstLine="426"/>
        <w:rPr>
          <w:rFonts w:ascii="Times New Roman" w:hAnsi="Times New Roman"/>
          <w:sz w:val="28"/>
          <w:szCs w:val="28"/>
        </w:rPr>
      </w:pPr>
      <w:r w:rsidRPr="00940B06">
        <w:rPr>
          <w:rFonts w:ascii="Times New Roman" w:hAnsi="Times New Roman"/>
          <w:sz w:val="28"/>
          <w:szCs w:val="28"/>
        </w:rPr>
        <w:t>Происхождение глин.</w:t>
      </w:r>
    </w:p>
    <w:p w:rsidR="004D7C7C" w:rsidRDefault="004D7C7C" w:rsidP="009E6AD6">
      <w:pPr>
        <w:numPr>
          <w:ilvl w:val="0"/>
          <w:numId w:val="18"/>
        </w:numPr>
        <w:tabs>
          <w:tab w:val="left" w:pos="456"/>
        </w:tabs>
        <w:spacing w:after="0" w:line="240" w:lineRule="auto"/>
        <w:ind w:left="0" w:firstLine="426"/>
        <w:jc w:val="both"/>
        <w:rPr>
          <w:rFonts w:ascii="Times New Roman" w:eastAsia="Times New Roman" w:hAnsi="Times New Roman" w:cs="Times New Roman"/>
          <w:sz w:val="28"/>
          <w:szCs w:val="28"/>
        </w:rPr>
      </w:pPr>
      <w:r w:rsidRPr="00401082">
        <w:rPr>
          <w:rFonts w:ascii="Times New Roman" w:eastAsia="Times New Roman" w:hAnsi="Times New Roman" w:cs="Times New Roman"/>
          <w:sz w:val="28"/>
          <w:szCs w:val="28"/>
        </w:rPr>
        <w:t>Минералогический состав глин</w:t>
      </w:r>
    </w:p>
    <w:p w:rsidR="00940B06" w:rsidRPr="004F04F7" w:rsidRDefault="00940B06" w:rsidP="009E6AD6">
      <w:pPr>
        <w:pStyle w:val="a5"/>
        <w:numPr>
          <w:ilvl w:val="0"/>
          <w:numId w:val="18"/>
        </w:numPr>
        <w:spacing w:after="0" w:line="240" w:lineRule="auto"/>
        <w:ind w:left="0" w:firstLine="426"/>
        <w:rPr>
          <w:rFonts w:ascii="Times New Roman" w:hAnsi="Times New Roman"/>
          <w:b/>
          <w:sz w:val="28"/>
          <w:szCs w:val="28"/>
        </w:rPr>
      </w:pPr>
      <w:r w:rsidRPr="004F04F7">
        <w:rPr>
          <w:rFonts w:ascii="Times New Roman" w:hAnsi="Times New Roman"/>
          <w:sz w:val="28"/>
          <w:szCs w:val="28"/>
        </w:rPr>
        <w:t>Что  понимают под полиминеральными глинами, как они образовались.</w:t>
      </w:r>
    </w:p>
    <w:p w:rsidR="00940B06" w:rsidRPr="00940B06" w:rsidRDefault="00940B06" w:rsidP="009E6AD6">
      <w:pPr>
        <w:pStyle w:val="a5"/>
        <w:numPr>
          <w:ilvl w:val="0"/>
          <w:numId w:val="18"/>
        </w:numPr>
        <w:spacing w:after="0" w:line="240" w:lineRule="auto"/>
        <w:ind w:left="0" w:firstLine="426"/>
        <w:rPr>
          <w:rFonts w:ascii="Times New Roman" w:hAnsi="Times New Roman"/>
          <w:b/>
          <w:sz w:val="28"/>
          <w:szCs w:val="28"/>
        </w:rPr>
      </w:pPr>
      <w:r w:rsidRPr="004F04F7">
        <w:rPr>
          <w:rFonts w:ascii="Times New Roman" w:hAnsi="Times New Roman"/>
          <w:sz w:val="28"/>
          <w:szCs w:val="28"/>
        </w:rPr>
        <w:t>Причины разложения полевошпатовых горных пород в процессе образования глинистых минералов.</w:t>
      </w:r>
    </w:p>
    <w:p w:rsidR="004D7C7C" w:rsidRPr="00401082" w:rsidRDefault="004D7C7C" w:rsidP="009E6AD6">
      <w:pPr>
        <w:numPr>
          <w:ilvl w:val="0"/>
          <w:numId w:val="18"/>
        </w:numPr>
        <w:tabs>
          <w:tab w:val="left" w:pos="399"/>
        </w:tabs>
        <w:spacing w:after="0" w:line="240" w:lineRule="auto"/>
        <w:ind w:left="0" w:firstLine="426"/>
        <w:jc w:val="both"/>
        <w:rPr>
          <w:rFonts w:ascii="Times New Roman" w:eastAsia="Times New Roman" w:hAnsi="Times New Roman" w:cs="Times New Roman"/>
          <w:sz w:val="28"/>
          <w:szCs w:val="28"/>
        </w:rPr>
      </w:pPr>
      <w:r w:rsidRPr="00401082">
        <w:rPr>
          <w:rFonts w:ascii="Times New Roman" w:eastAsia="Times New Roman" w:hAnsi="Times New Roman" w:cs="Times New Roman"/>
          <w:sz w:val="28"/>
          <w:szCs w:val="28"/>
        </w:rPr>
        <w:t>Основные глинистые минералы, свойства</w:t>
      </w:r>
    </w:p>
    <w:p w:rsidR="004D7C7C" w:rsidRPr="00401082" w:rsidRDefault="004D7C7C" w:rsidP="009E6AD6">
      <w:pPr>
        <w:numPr>
          <w:ilvl w:val="0"/>
          <w:numId w:val="18"/>
        </w:numPr>
        <w:tabs>
          <w:tab w:val="left" w:pos="456"/>
        </w:tabs>
        <w:spacing w:after="0" w:line="240" w:lineRule="auto"/>
        <w:ind w:left="0" w:firstLine="426"/>
        <w:jc w:val="both"/>
        <w:rPr>
          <w:rFonts w:ascii="Times New Roman" w:eastAsia="Times New Roman" w:hAnsi="Times New Roman" w:cs="Times New Roman"/>
          <w:sz w:val="28"/>
          <w:szCs w:val="28"/>
        </w:rPr>
      </w:pPr>
      <w:r w:rsidRPr="00401082">
        <w:rPr>
          <w:rFonts w:ascii="Times New Roman" w:eastAsia="Times New Roman" w:hAnsi="Times New Roman" w:cs="Times New Roman"/>
          <w:sz w:val="28"/>
          <w:szCs w:val="28"/>
        </w:rPr>
        <w:t>Примесные минералы глин, их влияние на свойства глин</w:t>
      </w:r>
    </w:p>
    <w:p w:rsidR="004D7C7C" w:rsidRPr="00401082" w:rsidRDefault="004D7C7C" w:rsidP="009E6AD6">
      <w:pPr>
        <w:numPr>
          <w:ilvl w:val="0"/>
          <w:numId w:val="18"/>
        </w:numPr>
        <w:spacing w:after="0" w:line="240" w:lineRule="auto"/>
        <w:ind w:left="0" w:firstLine="426"/>
        <w:jc w:val="both"/>
        <w:rPr>
          <w:rFonts w:ascii="Times New Roman" w:eastAsia="Times New Roman" w:hAnsi="Times New Roman" w:cs="Times New Roman"/>
          <w:sz w:val="28"/>
          <w:szCs w:val="28"/>
        </w:rPr>
      </w:pPr>
      <w:r w:rsidRPr="00401082">
        <w:rPr>
          <w:rFonts w:ascii="Times New Roman" w:eastAsia="Times New Roman" w:hAnsi="Times New Roman" w:cs="Times New Roman"/>
          <w:sz w:val="28"/>
          <w:szCs w:val="28"/>
        </w:rPr>
        <w:t>Что такое химический состав, его отличие от минералогического состава</w:t>
      </w:r>
    </w:p>
    <w:p w:rsidR="00940B06" w:rsidRDefault="004D7C7C" w:rsidP="009E6AD6">
      <w:pPr>
        <w:pStyle w:val="a5"/>
        <w:numPr>
          <w:ilvl w:val="0"/>
          <w:numId w:val="18"/>
        </w:numPr>
        <w:tabs>
          <w:tab w:val="left" w:pos="456"/>
        </w:tabs>
        <w:spacing w:after="0" w:line="240" w:lineRule="auto"/>
        <w:ind w:left="0" w:firstLine="426"/>
        <w:jc w:val="both"/>
        <w:rPr>
          <w:rFonts w:ascii="Times New Roman" w:eastAsia="Times New Roman" w:hAnsi="Times New Roman"/>
          <w:sz w:val="28"/>
          <w:szCs w:val="28"/>
        </w:rPr>
      </w:pPr>
      <w:r w:rsidRPr="00940B06">
        <w:rPr>
          <w:rFonts w:ascii="Times New Roman" w:eastAsia="Times New Roman" w:hAnsi="Times New Roman"/>
          <w:sz w:val="28"/>
          <w:szCs w:val="28"/>
        </w:rPr>
        <w:t>Химический состав</w:t>
      </w:r>
      <w:r w:rsidR="00940B06" w:rsidRPr="00940B06">
        <w:rPr>
          <w:rFonts w:ascii="Times New Roman" w:eastAsia="Times New Roman" w:hAnsi="Times New Roman"/>
          <w:sz w:val="28"/>
          <w:szCs w:val="28"/>
        </w:rPr>
        <w:t xml:space="preserve"> глин, его их влияние на свойства глин</w:t>
      </w:r>
    </w:p>
    <w:p w:rsidR="004D7C7C" w:rsidRPr="00F43617" w:rsidRDefault="00940B06" w:rsidP="009E6AD6">
      <w:pPr>
        <w:pStyle w:val="a5"/>
        <w:numPr>
          <w:ilvl w:val="0"/>
          <w:numId w:val="18"/>
        </w:numPr>
        <w:tabs>
          <w:tab w:val="left" w:pos="456"/>
        </w:tabs>
        <w:spacing w:after="0" w:line="240" w:lineRule="auto"/>
        <w:ind w:left="0" w:firstLine="426"/>
        <w:jc w:val="both"/>
        <w:rPr>
          <w:rFonts w:ascii="Times New Roman" w:eastAsia="Times New Roman" w:hAnsi="Times New Roman"/>
          <w:sz w:val="28"/>
          <w:szCs w:val="28"/>
        </w:rPr>
      </w:pPr>
      <w:r>
        <w:rPr>
          <w:rFonts w:ascii="Times New Roman" w:eastAsia="Times New Roman" w:hAnsi="Times New Roman"/>
          <w:sz w:val="28"/>
          <w:szCs w:val="28"/>
        </w:rPr>
        <w:t xml:space="preserve">Гранулометрический </w:t>
      </w:r>
      <w:r w:rsidRPr="00940B06">
        <w:rPr>
          <w:rFonts w:ascii="Times New Roman" w:eastAsia="Times New Roman" w:hAnsi="Times New Roman"/>
          <w:sz w:val="28"/>
          <w:szCs w:val="28"/>
        </w:rPr>
        <w:t>состав глин, его их влияние на свойства глин</w:t>
      </w:r>
    </w:p>
    <w:p w:rsidR="00940B06" w:rsidRPr="00F43617" w:rsidRDefault="00940B06" w:rsidP="009E6AD6">
      <w:pPr>
        <w:pStyle w:val="a5"/>
        <w:numPr>
          <w:ilvl w:val="0"/>
          <w:numId w:val="18"/>
        </w:numPr>
        <w:spacing w:after="0" w:line="240" w:lineRule="auto"/>
        <w:ind w:left="0" w:firstLine="426"/>
        <w:rPr>
          <w:rFonts w:ascii="Times New Roman" w:hAnsi="Times New Roman"/>
          <w:b/>
          <w:sz w:val="28"/>
          <w:szCs w:val="28"/>
        </w:rPr>
      </w:pPr>
      <w:r w:rsidRPr="00F43617">
        <w:rPr>
          <w:rFonts w:ascii="Times New Roman" w:hAnsi="Times New Roman"/>
          <w:sz w:val="28"/>
          <w:szCs w:val="28"/>
        </w:rPr>
        <w:t>Классификация глин по области применения.</w:t>
      </w:r>
    </w:p>
    <w:p w:rsidR="004D7C7C" w:rsidRDefault="004D7C7C" w:rsidP="009E6AD6">
      <w:pPr>
        <w:pStyle w:val="arttext"/>
        <w:spacing w:before="0" w:beforeAutospacing="0" w:after="0" w:afterAutospacing="0"/>
        <w:ind w:firstLine="426"/>
        <w:jc w:val="both"/>
      </w:pPr>
    </w:p>
    <w:p w:rsidR="00A2008E" w:rsidRPr="002B6B47" w:rsidRDefault="00A2008E" w:rsidP="009E6AD6">
      <w:pPr>
        <w:pStyle w:val="arttext"/>
        <w:spacing w:before="0" w:beforeAutospacing="0" w:after="0" w:afterAutospacing="0"/>
        <w:ind w:firstLine="426"/>
        <w:jc w:val="both"/>
      </w:pPr>
    </w:p>
    <w:p w:rsidR="00A2008E" w:rsidRPr="002244E7" w:rsidRDefault="00EB7510" w:rsidP="009E6AD6">
      <w:pPr>
        <w:spacing w:after="0" w:line="240" w:lineRule="auto"/>
        <w:ind w:firstLine="426"/>
        <w:jc w:val="both"/>
        <w:rPr>
          <w:rFonts w:ascii="Times New Roman" w:hAnsi="Times New Roman" w:cs="Times New Roman"/>
          <w:b/>
          <w:sz w:val="28"/>
          <w:szCs w:val="28"/>
        </w:rPr>
      </w:pPr>
      <w:r w:rsidRPr="00250C77">
        <w:rPr>
          <w:rFonts w:ascii="Times New Roman" w:hAnsi="Times New Roman" w:cs="Times New Roman"/>
          <w:b/>
          <w:sz w:val="24"/>
          <w:szCs w:val="24"/>
        </w:rPr>
        <w:t xml:space="preserve"> </w:t>
      </w:r>
      <w:r w:rsidRPr="002244E7">
        <w:rPr>
          <w:rFonts w:ascii="Times New Roman" w:hAnsi="Times New Roman" w:cs="Times New Roman"/>
          <w:b/>
          <w:sz w:val="28"/>
          <w:szCs w:val="28"/>
        </w:rPr>
        <w:t>Лекция 4</w:t>
      </w:r>
      <w:r w:rsidR="002A453A">
        <w:rPr>
          <w:rFonts w:ascii="Times New Roman" w:hAnsi="Times New Roman" w:cs="Times New Roman"/>
          <w:b/>
          <w:sz w:val="28"/>
          <w:szCs w:val="28"/>
        </w:rPr>
        <w:t>.</w:t>
      </w:r>
    </w:p>
    <w:p w:rsidR="00EB7510" w:rsidRPr="002244E7" w:rsidRDefault="00EB7510" w:rsidP="00A2008E">
      <w:pPr>
        <w:spacing w:after="0" w:line="240" w:lineRule="auto"/>
        <w:ind w:firstLine="426"/>
        <w:jc w:val="both"/>
        <w:rPr>
          <w:rFonts w:ascii="Times New Roman" w:hAnsi="Times New Roman" w:cs="Times New Roman"/>
          <w:b/>
          <w:sz w:val="28"/>
          <w:szCs w:val="28"/>
        </w:rPr>
      </w:pPr>
      <w:r w:rsidRPr="002244E7">
        <w:rPr>
          <w:rFonts w:ascii="Times New Roman" w:hAnsi="Times New Roman" w:cs="Times New Roman"/>
          <w:b/>
          <w:sz w:val="28"/>
          <w:szCs w:val="28"/>
        </w:rPr>
        <w:t>Примеси и их влияние на технологический процесс. Непластичные материалы и добавки к глинам. Технические требования к сырью.</w:t>
      </w:r>
    </w:p>
    <w:p w:rsidR="00EB7510" w:rsidRPr="002244E7" w:rsidRDefault="00EB7510" w:rsidP="00A2008E">
      <w:pPr>
        <w:spacing w:after="0" w:line="240" w:lineRule="auto"/>
        <w:ind w:firstLine="426"/>
        <w:jc w:val="both"/>
        <w:rPr>
          <w:rFonts w:ascii="Times New Roman" w:hAnsi="Times New Roman" w:cs="Times New Roman"/>
          <w:b/>
          <w:sz w:val="28"/>
          <w:szCs w:val="28"/>
        </w:rPr>
      </w:pPr>
      <w:r w:rsidRPr="002244E7">
        <w:rPr>
          <w:rFonts w:ascii="Times New Roman" w:hAnsi="Times New Roman" w:cs="Times New Roman"/>
          <w:b/>
          <w:sz w:val="28"/>
          <w:szCs w:val="28"/>
        </w:rPr>
        <w:t>Новые виды керамического сырья.</w:t>
      </w:r>
    </w:p>
    <w:p w:rsidR="00EB7510" w:rsidRPr="002244E7" w:rsidRDefault="002244E7" w:rsidP="009E6AD6">
      <w:pPr>
        <w:spacing w:after="0" w:line="240" w:lineRule="auto"/>
        <w:ind w:firstLine="426"/>
        <w:jc w:val="both"/>
        <w:rPr>
          <w:rFonts w:ascii="Times New Roman" w:hAnsi="Times New Roman" w:cs="Times New Roman"/>
          <w:sz w:val="28"/>
          <w:szCs w:val="28"/>
        </w:rPr>
      </w:pPr>
      <w:r w:rsidRPr="002244E7">
        <w:rPr>
          <w:rFonts w:ascii="Times New Roman" w:hAnsi="Times New Roman" w:cs="Times New Roman"/>
          <w:sz w:val="28"/>
          <w:szCs w:val="28"/>
        </w:rPr>
        <w:t>План лекции</w:t>
      </w:r>
    </w:p>
    <w:p w:rsidR="002244E7" w:rsidRPr="002244E7" w:rsidRDefault="002244E7" w:rsidP="009E6AD6">
      <w:pPr>
        <w:pStyle w:val="a5"/>
        <w:numPr>
          <w:ilvl w:val="0"/>
          <w:numId w:val="10"/>
        </w:numPr>
        <w:spacing w:after="0" w:line="240" w:lineRule="auto"/>
        <w:ind w:left="0" w:firstLine="426"/>
        <w:jc w:val="both"/>
        <w:rPr>
          <w:rFonts w:ascii="Times New Roman" w:hAnsi="Times New Roman"/>
          <w:sz w:val="28"/>
          <w:szCs w:val="28"/>
        </w:rPr>
      </w:pPr>
      <w:r w:rsidRPr="002244E7">
        <w:rPr>
          <w:rFonts w:ascii="Times New Roman" w:hAnsi="Times New Roman"/>
          <w:sz w:val="28"/>
          <w:szCs w:val="28"/>
        </w:rPr>
        <w:t>Примеси в глинах</w:t>
      </w:r>
      <w:r w:rsidRPr="002244E7">
        <w:rPr>
          <w:rFonts w:ascii="Times New Roman" w:hAnsi="Times New Roman"/>
          <w:b/>
          <w:sz w:val="28"/>
          <w:szCs w:val="28"/>
        </w:rPr>
        <w:t xml:space="preserve"> </w:t>
      </w:r>
      <w:r w:rsidRPr="002244E7">
        <w:rPr>
          <w:rFonts w:ascii="Times New Roman" w:hAnsi="Times New Roman"/>
          <w:sz w:val="28"/>
          <w:szCs w:val="28"/>
        </w:rPr>
        <w:t>их влияние на технологический процесс</w:t>
      </w:r>
    </w:p>
    <w:p w:rsidR="002244E7" w:rsidRPr="002244E7" w:rsidRDefault="002244E7" w:rsidP="009E6AD6">
      <w:pPr>
        <w:pStyle w:val="a5"/>
        <w:numPr>
          <w:ilvl w:val="0"/>
          <w:numId w:val="10"/>
        </w:numPr>
        <w:spacing w:after="0" w:line="240" w:lineRule="auto"/>
        <w:ind w:left="0" w:firstLine="426"/>
        <w:jc w:val="both"/>
        <w:rPr>
          <w:rFonts w:ascii="Times New Roman" w:hAnsi="Times New Roman"/>
          <w:sz w:val="28"/>
          <w:szCs w:val="28"/>
        </w:rPr>
      </w:pPr>
      <w:r w:rsidRPr="002244E7">
        <w:rPr>
          <w:rFonts w:ascii="Times New Roman" w:hAnsi="Times New Roman"/>
          <w:sz w:val="28"/>
          <w:szCs w:val="28"/>
        </w:rPr>
        <w:t>Непластичные материалы и добавки к глинам.</w:t>
      </w:r>
    </w:p>
    <w:p w:rsidR="002244E7" w:rsidRPr="002244E7" w:rsidRDefault="002244E7" w:rsidP="009E6AD6">
      <w:pPr>
        <w:pStyle w:val="a5"/>
        <w:numPr>
          <w:ilvl w:val="0"/>
          <w:numId w:val="10"/>
        </w:numPr>
        <w:spacing w:after="0" w:line="240" w:lineRule="auto"/>
        <w:ind w:left="0" w:firstLine="426"/>
        <w:jc w:val="both"/>
        <w:rPr>
          <w:rFonts w:ascii="Times New Roman" w:hAnsi="Times New Roman"/>
          <w:sz w:val="28"/>
          <w:szCs w:val="28"/>
        </w:rPr>
      </w:pPr>
      <w:r w:rsidRPr="002244E7">
        <w:rPr>
          <w:rFonts w:ascii="Times New Roman" w:hAnsi="Times New Roman"/>
          <w:sz w:val="28"/>
          <w:szCs w:val="28"/>
        </w:rPr>
        <w:t>Технические требования к сырью.</w:t>
      </w:r>
    </w:p>
    <w:p w:rsidR="002244E7" w:rsidRPr="00E04344" w:rsidRDefault="002244E7" w:rsidP="009E6AD6">
      <w:pPr>
        <w:pStyle w:val="arttext"/>
        <w:spacing w:before="0" w:beforeAutospacing="0" w:after="0" w:afterAutospacing="0"/>
        <w:ind w:firstLine="426"/>
        <w:jc w:val="both"/>
        <w:rPr>
          <w:sz w:val="28"/>
          <w:szCs w:val="28"/>
        </w:rPr>
      </w:pPr>
      <w:r>
        <w:rPr>
          <w:sz w:val="28"/>
          <w:szCs w:val="28"/>
        </w:rPr>
        <w:t xml:space="preserve">Наряду с основными </w:t>
      </w:r>
      <w:r w:rsidRPr="00E04344">
        <w:rPr>
          <w:sz w:val="28"/>
          <w:szCs w:val="28"/>
        </w:rPr>
        <w:t>минералами</w:t>
      </w:r>
      <w:r>
        <w:rPr>
          <w:sz w:val="28"/>
          <w:szCs w:val="28"/>
        </w:rPr>
        <w:t xml:space="preserve"> </w:t>
      </w:r>
      <w:r w:rsidRPr="00E04344">
        <w:rPr>
          <w:sz w:val="28"/>
          <w:szCs w:val="28"/>
        </w:rPr>
        <w:t xml:space="preserve"> в глинах встречаются кварц, полевой шпат, серный колчедан, гидраты окислов железа и алюминия, карбонаты кальция и магния, соединения титана, ванадия. Такие примеси влияют как на технологию керамических изделий, так и на их свойства. Например, тонкораспределенный углекислый кальций и окислы железа понижают огнеупорность глин. Если в глине имеются крупные зерна и песчинки углекислого кальция, то при обжиге из них образуются более или менее крупные включения извести, которая на воздухе гидратируется с увеличением объема (дутики), что вызывает образование трещин или </w:t>
      </w:r>
      <w:r w:rsidRPr="00E04344">
        <w:rPr>
          <w:sz w:val="28"/>
          <w:szCs w:val="28"/>
        </w:rPr>
        <w:lastRenderedPageBreak/>
        <w:t>разрушение изделий. Соединения ванадия служат причиной появления зеленоватых налетов (выцветов) на кирпиче, что портит внешний вид фасадов.</w:t>
      </w:r>
    </w:p>
    <w:p w:rsidR="00EB7510" w:rsidRPr="002244E7" w:rsidRDefault="002244E7" w:rsidP="009E6AD6">
      <w:pPr>
        <w:pStyle w:val="arttext"/>
        <w:spacing w:before="0" w:beforeAutospacing="0" w:after="0" w:afterAutospacing="0"/>
        <w:ind w:firstLine="426"/>
        <w:jc w:val="both"/>
        <w:rPr>
          <w:sz w:val="28"/>
          <w:szCs w:val="28"/>
        </w:rPr>
      </w:pPr>
      <w:r w:rsidRPr="00E04344">
        <w:rPr>
          <w:sz w:val="28"/>
          <w:szCs w:val="28"/>
        </w:rPr>
        <w:t>Глины часто содержат также органические примеси. По отношению к действию высоких температур различают глины трех групп: огнеупорные (огнеупорность выше 1580'С), тугоплавкие (1350 - 1580'С) и легкоплавкие (ниже 1350'С). К огнеупорным относятся большей частью каолинитовые глины, содержащие мало механических примесей. Такие глины используют для производства фарфора, фаянса и огнеупорных изделий. Тугоплавкие глины содержат окислы железа, кварцевый песок и другие примеси в значительно большем количестве, чем огнеупорные, и применяются для производства тугоплавкого, облицовочного и лицевого кирпича, плиток для полов и канализационных труб. Легкоплавкие глины наиболее разнообразны по минералогическому составу, содержат значительное количество примесей (кварцевого песка, окислов железа, известняка, органических веществ). Используют их в кирпичном и черепичном производствах, в производстве легких заполнителей и т. д.</w:t>
      </w:r>
    </w:p>
    <w:p w:rsidR="00EB7510" w:rsidRPr="00F4445B" w:rsidRDefault="00EB7510" w:rsidP="009E6AD6">
      <w:pPr>
        <w:spacing w:after="0" w:line="240" w:lineRule="auto"/>
        <w:ind w:firstLine="426"/>
        <w:jc w:val="both"/>
        <w:rPr>
          <w:rFonts w:ascii="Times New Roman" w:hAnsi="Times New Roman" w:cs="Times New Roman"/>
          <w:sz w:val="28"/>
          <w:szCs w:val="28"/>
        </w:rPr>
      </w:pPr>
      <w:r w:rsidRPr="00F4445B">
        <w:rPr>
          <w:rFonts w:ascii="Times New Roman" w:hAnsi="Times New Roman" w:cs="Times New Roman"/>
          <w:b/>
          <w:bCs/>
          <w:i/>
          <w:sz w:val="28"/>
          <w:szCs w:val="28"/>
        </w:rPr>
        <w:t xml:space="preserve"> </w:t>
      </w:r>
      <w:r w:rsidR="00F908C1" w:rsidRPr="00F4445B">
        <w:rPr>
          <w:rFonts w:ascii="Times New Roman" w:hAnsi="Times New Roman" w:cs="Times New Roman"/>
          <w:bCs/>
          <w:sz w:val="28"/>
          <w:szCs w:val="28"/>
        </w:rPr>
        <w:t>В производстве изделий строительной керамики глинистое сырье сравнительно редко используется в чистом виде</w:t>
      </w:r>
      <w:r w:rsidR="00F4445B" w:rsidRPr="00F4445B">
        <w:rPr>
          <w:rFonts w:ascii="Times New Roman" w:hAnsi="Times New Roman" w:cs="Times New Roman"/>
          <w:bCs/>
          <w:sz w:val="28"/>
          <w:szCs w:val="28"/>
        </w:rPr>
        <w:t xml:space="preserve">: </w:t>
      </w:r>
      <w:r w:rsidR="00F4445B" w:rsidRPr="00F4445B">
        <w:rPr>
          <w:rFonts w:ascii="Times New Roman" w:hAnsi="Times New Roman" w:cs="Times New Roman"/>
          <w:sz w:val="28"/>
          <w:szCs w:val="28"/>
        </w:rPr>
        <w:t xml:space="preserve"> для корректировки свойств исходного сырья, непригодного для получения изделий требуемого качества, в керамические массы вводят различные минеральные и органические добавки,</w:t>
      </w:r>
      <w:r w:rsidR="00F4445B" w:rsidRPr="00F4445B">
        <w:rPr>
          <w:rFonts w:ascii="Times New Roman" w:hAnsi="Times New Roman" w:cs="Times New Roman"/>
          <w:bCs/>
          <w:sz w:val="28"/>
          <w:szCs w:val="28"/>
        </w:rPr>
        <w:t xml:space="preserve"> </w:t>
      </w:r>
      <w:r w:rsidR="004E5D9C" w:rsidRPr="00F4445B">
        <w:rPr>
          <w:rFonts w:ascii="Times New Roman" w:hAnsi="Times New Roman" w:cs="Times New Roman"/>
          <w:bCs/>
          <w:sz w:val="28"/>
          <w:szCs w:val="28"/>
        </w:rPr>
        <w:t>которые разделяют на отощающие добавки, выгорающие(порообразующие) добавки   и добавки – плавни.</w:t>
      </w:r>
    </w:p>
    <w:p w:rsidR="00F4445B" w:rsidRPr="0092023C"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Отощающие добавки позволяют при сушке керамических изделий из высокопластичных глин уменьшить воздушную усадку и, тем самым, повысить трещинос</w:t>
      </w:r>
      <w:r>
        <w:rPr>
          <w:rFonts w:ascii="Times New Roman" w:hAnsi="Times New Roman"/>
          <w:sz w:val="28"/>
          <w:szCs w:val="28"/>
        </w:rPr>
        <w:t>т</w:t>
      </w:r>
      <w:r w:rsidRPr="0092023C">
        <w:rPr>
          <w:rFonts w:ascii="Times New Roman" w:hAnsi="Times New Roman"/>
          <w:sz w:val="28"/>
          <w:szCs w:val="28"/>
        </w:rPr>
        <w:t xml:space="preserve">ойкость, сократить продолжительность сушки и снизить коробление сырца. При обжиге отощающие добавки также способствуют снижению огневой усадки. </w:t>
      </w:r>
    </w:p>
    <w:p w:rsidR="00F4445B"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Отощающими добавками могут являться тощие глины с числом пластичности не более 7, дегидратированная глина, отходы угледобычи с содержанием глинистых фракций до 60-70%, шамот, бой кирпича, кварцевые пески с преимущественно угловатыми зернами размером от 0,25 до </w:t>
      </w:r>
      <w:smartTag w:uri="urn:schemas-microsoft-com:office:smarttags" w:element="metricconverter">
        <w:smartTagPr>
          <w:attr w:name="ProductID" w:val="1 мм"/>
        </w:smartTagPr>
        <w:r w:rsidRPr="0092023C">
          <w:rPr>
            <w:rFonts w:ascii="Times New Roman" w:hAnsi="Times New Roman"/>
            <w:sz w:val="28"/>
            <w:szCs w:val="28"/>
          </w:rPr>
          <w:t>1 мм</w:t>
        </w:r>
      </w:smartTag>
      <w:r w:rsidRPr="0092023C">
        <w:rPr>
          <w:rFonts w:ascii="Times New Roman" w:hAnsi="Times New Roman"/>
          <w:sz w:val="28"/>
          <w:szCs w:val="28"/>
        </w:rPr>
        <w:t xml:space="preserve">, измельченный шлак, зола, молотые песчаники, кварциты, кремни, маршаллит, диатомит, трепел, и т.п. материалы. </w:t>
      </w:r>
    </w:p>
    <w:p w:rsidR="00F4445B" w:rsidRPr="002244E7" w:rsidRDefault="00F4445B" w:rsidP="009E6AD6">
      <w:pPr>
        <w:pStyle w:val="arttext"/>
        <w:spacing w:before="0" w:beforeAutospacing="0" w:after="0" w:afterAutospacing="0"/>
        <w:ind w:firstLine="426"/>
        <w:jc w:val="both"/>
        <w:rPr>
          <w:sz w:val="28"/>
          <w:szCs w:val="28"/>
        </w:rPr>
      </w:pPr>
      <w:r w:rsidRPr="002244E7">
        <w:rPr>
          <w:sz w:val="28"/>
          <w:szCs w:val="28"/>
        </w:rPr>
        <w:t>В качестве искусственных отощающих материалов используют дегидратированную глину и шамот, а также отходы производства (котельные и другие шлаки, золы, очажные остатки и т.д.). Дегидратированную глину получают нагреванием об</w:t>
      </w:r>
      <w:r>
        <w:rPr>
          <w:sz w:val="28"/>
          <w:szCs w:val="28"/>
        </w:rPr>
        <w:t>ычной глины примерно до 600-700</w:t>
      </w:r>
      <w:r>
        <w:rPr>
          <w:sz w:val="28"/>
          <w:szCs w:val="28"/>
          <w:vertAlign w:val="superscript"/>
        </w:rPr>
        <w:t>о</w:t>
      </w:r>
      <w:r w:rsidRPr="002244E7">
        <w:rPr>
          <w:sz w:val="28"/>
          <w:szCs w:val="28"/>
        </w:rPr>
        <w:t>С (при этой температуре она теряет свойство пластичности) и применяют в качестве отощителя при производстве грубой строительной керамики. Шамот изготовляют путем обжига огнеупорных или тугоплавких гл</w:t>
      </w:r>
      <w:r>
        <w:rPr>
          <w:sz w:val="28"/>
          <w:szCs w:val="28"/>
        </w:rPr>
        <w:t>ин при температурах 1000</w:t>
      </w:r>
      <w:r w:rsidR="00A2008E">
        <w:rPr>
          <w:sz w:val="28"/>
          <w:szCs w:val="28"/>
        </w:rPr>
        <w:t>-</w:t>
      </w:r>
      <w:r>
        <w:rPr>
          <w:sz w:val="28"/>
          <w:szCs w:val="28"/>
        </w:rPr>
        <w:t>1400</w:t>
      </w:r>
      <w:r>
        <w:rPr>
          <w:sz w:val="28"/>
          <w:szCs w:val="28"/>
          <w:vertAlign w:val="superscript"/>
        </w:rPr>
        <w:t>о</w:t>
      </w:r>
      <w:r w:rsidRPr="002244E7">
        <w:rPr>
          <w:sz w:val="28"/>
          <w:szCs w:val="28"/>
        </w:rPr>
        <w:t>С. Шамот является основным сырьем в производстве огнеупорных шамотных изделий.</w:t>
      </w:r>
    </w:p>
    <w:p w:rsidR="00F4445B" w:rsidRPr="00F4445B" w:rsidRDefault="00F4445B" w:rsidP="009E6AD6">
      <w:pPr>
        <w:spacing w:after="0" w:line="240" w:lineRule="auto"/>
        <w:ind w:firstLine="426"/>
        <w:jc w:val="both"/>
        <w:rPr>
          <w:rFonts w:ascii="Times New Roman" w:hAnsi="Times New Roman" w:cs="Times New Roman"/>
          <w:sz w:val="28"/>
          <w:szCs w:val="28"/>
        </w:rPr>
      </w:pPr>
      <w:r w:rsidRPr="00F4445B">
        <w:rPr>
          <w:rFonts w:ascii="Times New Roman" w:hAnsi="Times New Roman" w:cs="Times New Roman"/>
          <w:sz w:val="28"/>
          <w:szCs w:val="28"/>
        </w:rPr>
        <w:lastRenderedPageBreak/>
        <w:t>К природным отощающим материалам относятся такие вещества, которые неспособны в смеси с водой образовывать пластичную массу, например кварцевые пески, пылевидный кварц</w:t>
      </w:r>
    </w:p>
    <w:p w:rsidR="00F4445B"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В производстве санитарно-строительных изделий отощителями служат тальк и пирофиллит. Вводимые в формовочную массу количество отощителя в виде кварцевого песка составляет 10-25%, шамота -10-50%, а в случае многошамотных масс – до 90%. </w:t>
      </w:r>
    </w:p>
    <w:p w:rsidR="00F4445B" w:rsidRPr="0092023C" w:rsidRDefault="00F4445B" w:rsidP="009E6AD6">
      <w:pPr>
        <w:pStyle w:val="arttext"/>
        <w:spacing w:before="0" w:beforeAutospacing="0" w:after="0" w:afterAutospacing="0"/>
        <w:ind w:firstLine="426"/>
        <w:jc w:val="both"/>
        <w:rPr>
          <w:sz w:val="28"/>
          <w:szCs w:val="28"/>
        </w:rPr>
      </w:pPr>
      <w:r>
        <w:rPr>
          <w:b/>
          <w:bCs/>
          <w:sz w:val="28"/>
          <w:szCs w:val="28"/>
        </w:rPr>
        <w:t xml:space="preserve">     </w:t>
      </w:r>
      <w:r w:rsidRPr="002244E7">
        <w:rPr>
          <w:sz w:val="28"/>
          <w:szCs w:val="28"/>
        </w:rPr>
        <w:t xml:space="preserve"> В производстве изделий грубой строительной керамики, например кирпича, для отощения массы, а также для получения изделий, обладающих повышенной пористостью и, следовательно, пониженной теплопроводностью, в сырьевую массу вводят порообразующие добавки. Обычно применяют органические доб</w:t>
      </w:r>
      <w:r>
        <w:rPr>
          <w:sz w:val="28"/>
          <w:szCs w:val="28"/>
        </w:rPr>
        <w:t xml:space="preserve">авки, называемые выгорающими. </w:t>
      </w:r>
      <w:r w:rsidRPr="002244E7">
        <w:rPr>
          <w:sz w:val="28"/>
          <w:szCs w:val="28"/>
        </w:rPr>
        <w:t>Они выгорают при обжиге изделий и образуют поры.</w:t>
      </w:r>
    </w:p>
    <w:p w:rsidR="00F4445B" w:rsidRPr="0092023C"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Отощающе -выгорающими добавками являются уголь, </w:t>
      </w:r>
      <w:r>
        <w:rPr>
          <w:rFonts w:ascii="Times New Roman" w:hAnsi="Times New Roman"/>
          <w:sz w:val="28"/>
          <w:szCs w:val="28"/>
        </w:rPr>
        <w:t xml:space="preserve">древесные </w:t>
      </w:r>
      <w:r w:rsidRPr="0092023C">
        <w:rPr>
          <w:rFonts w:ascii="Times New Roman" w:hAnsi="Times New Roman"/>
          <w:sz w:val="28"/>
          <w:szCs w:val="28"/>
        </w:rPr>
        <w:t xml:space="preserve">опилки, </w:t>
      </w:r>
      <w:r w:rsidRPr="00F4445B">
        <w:rPr>
          <w:rFonts w:ascii="Times New Roman" w:hAnsi="Times New Roman" w:cs="Times New Roman"/>
          <w:sz w:val="28"/>
          <w:szCs w:val="28"/>
        </w:rPr>
        <w:t>торфяная пыль,</w:t>
      </w:r>
      <w:r w:rsidRPr="0092023C">
        <w:rPr>
          <w:rFonts w:ascii="Times New Roman" w:hAnsi="Times New Roman"/>
          <w:sz w:val="28"/>
          <w:szCs w:val="28"/>
        </w:rPr>
        <w:t xml:space="preserve"> молотые шлаки и золы с топливными остатками, а также отходы углеобогащения. Они могут заменять до 85% массы твердого топлива, необходимого для обжига. Равномерно распределенные в теле сырца эти добавки способствуют хорошему внутреннему спеканию черепка пористых изделий. </w:t>
      </w:r>
    </w:p>
    <w:p w:rsidR="00F4445B" w:rsidRPr="0092023C"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Пластифицирующие добавки используют для повышения пластичности малопластичного глинистого сырья, например, лесов или лессовидных суглинков. Это высокопластичные («жирные») тугоплавкие и бентонитовык глины, различные ПАВ (технические лигносульфонаты, СДБ, КМЦ идр.), электролиты (кальцинированная сода, жидкое стекло, соляная кислота, хлорное железо и др.). Высокопластичные и тугоплавкие глины вводят в массу в количестве до 50% массы глины, а ПАВ- 0,2-0,5% массы шихты. Добавка электролитов составляет 0,05-2,5% массы сухого вещества. </w:t>
      </w:r>
    </w:p>
    <w:p w:rsidR="00F4445B" w:rsidRPr="0092023C"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Плавни вводят для повышения плотности и прочности, а также степени спекания при пониженных температурах обжига. Плавнями являются материалы, которые сами имеют меньшую, чем глина глина температуру плавления (пегматиты, сиениты, полевые шпаты) или образующие в процессе обжига с компонентами глины легкоплавкие соединения (известняки, доломиты, перлит, магнезит и др.). </w:t>
      </w:r>
    </w:p>
    <w:p w:rsidR="00F4445B" w:rsidRPr="0092023C"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Для повышения морозостойкости керамических изделий в формовочную массу вводят до 2,5% хлористых кальция, натрия или алюминия. </w:t>
      </w:r>
    </w:p>
    <w:p w:rsidR="00632F64" w:rsidRDefault="00F4445B" w:rsidP="009E6AD6">
      <w:pPr>
        <w:spacing w:after="0" w:line="240" w:lineRule="auto"/>
        <w:ind w:firstLine="426"/>
        <w:jc w:val="both"/>
        <w:rPr>
          <w:rFonts w:ascii="Times New Roman" w:hAnsi="Times New Roman"/>
          <w:sz w:val="28"/>
          <w:szCs w:val="28"/>
        </w:rPr>
      </w:pPr>
      <w:r w:rsidRPr="0092023C">
        <w:rPr>
          <w:rFonts w:ascii="Times New Roman" w:hAnsi="Times New Roman"/>
          <w:sz w:val="28"/>
          <w:szCs w:val="28"/>
        </w:rPr>
        <w:t xml:space="preserve">С целью предотвращения выцветов добавляют углекислый или хлористый барий в количестве до 0,5% массы, а для разрушения опасных крупных известковых включений – до 1,5% массы глины хлористый натрий или соляную кислоту. </w:t>
      </w:r>
    </w:p>
    <w:p w:rsidR="004466D6" w:rsidRPr="004466D6" w:rsidRDefault="00C436FB" w:rsidP="009E6AD6">
      <w:pPr>
        <w:pStyle w:val="arttext"/>
        <w:spacing w:before="0" w:beforeAutospacing="0" w:after="0" w:afterAutospacing="0"/>
        <w:ind w:firstLine="426"/>
        <w:jc w:val="both"/>
        <w:rPr>
          <w:sz w:val="28"/>
          <w:szCs w:val="28"/>
        </w:rPr>
      </w:pPr>
      <w:r w:rsidRPr="00B2179F">
        <w:rPr>
          <w:sz w:val="28"/>
          <w:szCs w:val="28"/>
        </w:rPr>
        <w:t xml:space="preserve">В производстве искусственных обжиговых материалов можно применять также некоторые другие осадочные породы: диатомиты, трепелы и их уплотненные разновидности - опоки, а также сланцы в </w:t>
      </w:r>
      <w:r w:rsidRPr="00B2179F">
        <w:rPr>
          <w:sz w:val="28"/>
          <w:szCs w:val="28"/>
        </w:rPr>
        <w:lastRenderedPageBreak/>
        <w:t>чистом виде и с примесью глин или порообразующих добавок.</w:t>
      </w:r>
      <w:r>
        <w:rPr>
          <w:sz w:val="28"/>
          <w:szCs w:val="28"/>
        </w:rPr>
        <w:t xml:space="preserve">  Также проводятся научные исследования по применению отходов производств и различных побочных продуктов  в про</w:t>
      </w:r>
      <w:r w:rsidR="004466D6">
        <w:rPr>
          <w:sz w:val="28"/>
          <w:szCs w:val="28"/>
        </w:rPr>
        <w:t xml:space="preserve">изводстве строительной керамики, таких </w:t>
      </w:r>
      <w:r w:rsidR="004466D6" w:rsidRPr="004466D6">
        <w:rPr>
          <w:sz w:val="28"/>
          <w:szCs w:val="28"/>
        </w:rPr>
        <w:t xml:space="preserve">как  топливные  золы и шлаки, шлаки черной и цветной металлургии, отходы химической промышленности (фосфорные шлаки, фосфоргипсы и борогипсы, пиритные огарки), вскрышные и попутно добываемые </w:t>
      </w:r>
      <w:r w:rsidR="004466D6">
        <w:rPr>
          <w:sz w:val="28"/>
          <w:szCs w:val="28"/>
        </w:rPr>
        <w:t>породы горнодобывающей отрасли.</w:t>
      </w:r>
    </w:p>
    <w:p w:rsidR="00C436FB" w:rsidRPr="00B367A3" w:rsidRDefault="004466D6" w:rsidP="009E6AD6">
      <w:pPr>
        <w:spacing w:after="0" w:line="240" w:lineRule="auto"/>
        <w:ind w:firstLine="426"/>
        <w:jc w:val="both"/>
        <w:rPr>
          <w:rFonts w:ascii="Times New Roman" w:hAnsi="Times New Roman"/>
          <w:sz w:val="28"/>
          <w:szCs w:val="28"/>
        </w:rPr>
      </w:pPr>
      <w:r w:rsidRPr="004466D6">
        <w:rPr>
          <w:rFonts w:ascii="Times New Roman" w:hAnsi="Times New Roman"/>
          <w:sz w:val="28"/>
          <w:szCs w:val="28"/>
        </w:rPr>
        <w:t xml:space="preserve">Основные технические требования к отходам для изготовления керамики в общем виде следующие: высокое содержание силикатов и алюмосиликатов, ограниченное содержание карбонатов и других соединений, разлагающихся при нагревании с выделением газов; низкое (менее 1 %) в пересчете на </w:t>
      </w:r>
      <w:r w:rsidRPr="004466D6">
        <w:rPr>
          <w:rFonts w:ascii="Times New Roman" w:hAnsi="Times New Roman"/>
          <w:sz w:val="28"/>
          <w:szCs w:val="28"/>
          <w:lang w:val="en-US"/>
        </w:rPr>
        <w:t>SO</w:t>
      </w:r>
      <w:r w:rsidRPr="004466D6">
        <w:rPr>
          <w:rFonts w:ascii="Times New Roman" w:hAnsi="Times New Roman"/>
          <w:sz w:val="28"/>
          <w:szCs w:val="28"/>
          <w:vertAlign w:val="subscript"/>
        </w:rPr>
        <w:t xml:space="preserve">3 </w:t>
      </w:r>
      <w:r w:rsidRPr="004466D6">
        <w:rPr>
          <w:rFonts w:ascii="Times New Roman" w:hAnsi="Times New Roman"/>
          <w:sz w:val="28"/>
          <w:szCs w:val="28"/>
        </w:rPr>
        <w:t xml:space="preserve"> содержание серы; отсутствие хлоридов, фторидов и других соединений, выделяющих при нагревании токсичные газы; ограниченный (менее 1,5 – </w:t>
      </w:r>
      <w:smartTag w:uri="urn:schemas-microsoft-com:office:smarttags" w:element="metricconverter">
        <w:smartTagPr>
          <w:attr w:name="ProductID" w:val="2 мм"/>
        </w:smartTagPr>
        <w:r w:rsidRPr="004466D6">
          <w:rPr>
            <w:rFonts w:ascii="Times New Roman" w:hAnsi="Times New Roman"/>
            <w:sz w:val="28"/>
            <w:szCs w:val="28"/>
          </w:rPr>
          <w:t>2 мм</w:t>
        </w:r>
      </w:smartTag>
      <w:r w:rsidRPr="004466D6">
        <w:rPr>
          <w:rFonts w:ascii="Times New Roman" w:hAnsi="Times New Roman"/>
          <w:sz w:val="28"/>
          <w:szCs w:val="28"/>
        </w:rPr>
        <w:t xml:space="preserve">) размер грубодисперсных зерен.   </w:t>
      </w:r>
    </w:p>
    <w:p w:rsidR="004D7C7C" w:rsidRDefault="004D7C7C" w:rsidP="009E6AD6">
      <w:pPr>
        <w:pStyle w:val="arttext"/>
        <w:spacing w:before="0" w:beforeAutospacing="0" w:after="0" w:afterAutospacing="0"/>
        <w:ind w:firstLine="426"/>
        <w:jc w:val="both"/>
        <w:rPr>
          <w:sz w:val="28"/>
          <w:szCs w:val="28"/>
        </w:rPr>
      </w:pPr>
      <w:r>
        <w:rPr>
          <w:sz w:val="28"/>
          <w:szCs w:val="28"/>
        </w:rPr>
        <w:t>Контрольные вопросы:</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С какой целью вводят отощающие добавки.</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Природные отощающие добавки.</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Искусственные отощающие добавки.</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Назначение выгорающих добавок.</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Назначение  добавок- плавней.</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Что такое шамот.</w:t>
      </w:r>
    </w:p>
    <w:p w:rsidR="004D7C7C" w:rsidRDefault="004D7C7C" w:rsidP="009E6AD6">
      <w:pPr>
        <w:pStyle w:val="arttext"/>
        <w:numPr>
          <w:ilvl w:val="0"/>
          <w:numId w:val="23"/>
        </w:numPr>
        <w:spacing w:before="0" w:beforeAutospacing="0" w:after="0" w:afterAutospacing="0"/>
        <w:ind w:left="0" w:firstLine="426"/>
        <w:jc w:val="both"/>
        <w:rPr>
          <w:sz w:val="28"/>
          <w:szCs w:val="28"/>
        </w:rPr>
      </w:pPr>
      <w:r>
        <w:rPr>
          <w:sz w:val="28"/>
          <w:szCs w:val="28"/>
        </w:rPr>
        <w:t>Чем характеризуются непластичные материалы.</w:t>
      </w:r>
    </w:p>
    <w:p w:rsidR="004D7C7C" w:rsidRPr="008D15FD" w:rsidRDefault="004466D6" w:rsidP="009E6AD6">
      <w:pPr>
        <w:pStyle w:val="arttext"/>
        <w:numPr>
          <w:ilvl w:val="0"/>
          <w:numId w:val="23"/>
        </w:numPr>
        <w:spacing w:before="0" w:beforeAutospacing="0" w:after="0" w:afterAutospacing="0"/>
        <w:ind w:left="0" w:firstLine="426"/>
        <w:jc w:val="both"/>
        <w:rPr>
          <w:sz w:val="28"/>
          <w:szCs w:val="28"/>
        </w:rPr>
      </w:pPr>
      <w:r>
        <w:rPr>
          <w:sz w:val="28"/>
          <w:szCs w:val="28"/>
        </w:rPr>
        <w:t xml:space="preserve"> Требования к сырью для производства керамики.</w:t>
      </w:r>
    </w:p>
    <w:p w:rsidR="00EB7510" w:rsidRDefault="00EB7510" w:rsidP="009E6AD6">
      <w:pPr>
        <w:spacing w:after="0" w:line="240" w:lineRule="auto"/>
        <w:ind w:firstLine="426"/>
        <w:jc w:val="both"/>
        <w:rPr>
          <w:rFonts w:ascii="Times New Roman" w:hAnsi="Times New Roman" w:cs="Times New Roman"/>
          <w:sz w:val="24"/>
          <w:szCs w:val="24"/>
        </w:rPr>
      </w:pPr>
    </w:p>
    <w:p w:rsidR="00A2008E" w:rsidRPr="00250C77" w:rsidRDefault="00A2008E" w:rsidP="009E6AD6">
      <w:pPr>
        <w:spacing w:after="0" w:line="240" w:lineRule="auto"/>
        <w:ind w:firstLine="426"/>
        <w:jc w:val="both"/>
        <w:rPr>
          <w:rFonts w:ascii="Times New Roman" w:hAnsi="Times New Roman" w:cs="Times New Roman"/>
          <w:sz w:val="24"/>
          <w:szCs w:val="24"/>
        </w:rPr>
      </w:pPr>
    </w:p>
    <w:p w:rsidR="00EB7510" w:rsidRPr="000B344F" w:rsidRDefault="00EB7510" w:rsidP="009E6AD6">
      <w:pPr>
        <w:spacing w:after="0" w:line="240" w:lineRule="auto"/>
        <w:ind w:firstLine="426"/>
        <w:rPr>
          <w:rFonts w:ascii="Times New Roman" w:hAnsi="Times New Roman" w:cs="Times New Roman"/>
          <w:b/>
          <w:sz w:val="28"/>
          <w:szCs w:val="28"/>
        </w:rPr>
      </w:pPr>
      <w:r w:rsidRPr="000B344F">
        <w:rPr>
          <w:rFonts w:ascii="Times New Roman" w:hAnsi="Times New Roman" w:cs="Times New Roman"/>
          <w:b/>
          <w:sz w:val="28"/>
          <w:szCs w:val="28"/>
        </w:rPr>
        <w:t xml:space="preserve">Лекция 5. </w:t>
      </w:r>
    </w:p>
    <w:p w:rsidR="00EB7510" w:rsidRPr="000B344F" w:rsidRDefault="00EB7510" w:rsidP="009E6AD6">
      <w:pPr>
        <w:spacing w:after="0" w:line="240" w:lineRule="auto"/>
        <w:ind w:firstLine="426"/>
        <w:jc w:val="both"/>
        <w:rPr>
          <w:rFonts w:ascii="Times New Roman" w:hAnsi="Times New Roman" w:cs="Times New Roman"/>
          <w:b/>
          <w:sz w:val="28"/>
          <w:szCs w:val="28"/>
        </w:rPr>
      </w:pPr>
      <w:r w:rsidRPr="000B344F">
        <w:rPr>
          <w:rFonts w:ascii="Times New Roman" w:hAnsi="Times New Roman" w:cs="Times New Roman"/>
          <w:b/>
          <w:sz w:val="28"/>
          <w:szCs w:val="28"/>
        </w:rPr>
        <w:t xml:space="preserve">Водные свойства: влагоемкость, набухание, размокание, тиксотропное упрочнение. Строение системы: «глина-вода». Классификация форм влаги в глиняных массах и их свойства. </w:t>
      </w:r>
    </w:p>
    <w:p w:rsidR="002A453A" w:rsidRDefault="002A453A" w:rsidP="009E6AD6">
      <w:pPr>
        <w:spacing w:after="0" w:line="240" w:lineRule="auto"/>
        <w:ind w:firstLine="426"/>
        <w:jc w:val="both"/>
        <w:rPr>
          <w:rFonts w:ascii="Times New Roman" w:hAnsi="Times New Roman" w:cs="Times New Roman"/>
          <w:sz w:val="28"/>
          <w:szCs w:val="28"/>
        </w:rPr>
      </w:pPr>
    </w:p>
    <w:p w:rsidR="000B344F" w:rsidRPr="00B224A4" w:rsidRDefault="000B344F" w:rsidP="009E6AD6">
      <w:pPr>
        <w:spacing w:after="0" w:line="240" w:lineRule="auto"/>
        <w:ind w:firstLine="426"/>
        <w:jc w:val="both"/>
        <w:rPr>
          <w:rFonts w:ascii="Times New Roman" w:hAnsi="Times New Roman" w:cs="Times New Roman"/>
          <w:sz w:val="28"/>
          <w:szCs w:val="28"/>
        </w:rPr>
      </w:pPr>
      <w:r w:rsidRPr="00B224A4">
        <w:rPr>
          <w:rFonts w:ascii="Times New Roman" w:hAnsi="Times New Roman" w:cs="Times New Roman"/>
          <w:sz w:val="28"/>
          <w:szCs w:val="28"/>
        </w:rPr>
        <w:t>План лекции</w:t>
      </w:r>
    </w:p>
    <w:p w:rsidR="000B344F" w:rsidRPr="00B224A4" w:rsidRDefault="00B224A4" w:rsidP="009E6AD6">
      <w:pPr>
        <w:pStyle w:val="a5"/>
        <w:numPr>
          <w:ilvl w:val="0"/>
          <w:numId w:val="32"/>
        </w:numPr>
        <w:spacing w:after="0" w:line="240" w:lineRule="auto"/>
        <w:ind w:left="0" w:firstLine="426"/>
        <w:jc w:val="both"/>
        <w:rPr>
          <w:rFonts w:ascii="Times New Roman" w:hAnsi="Times New Roman"/>
          <w:sz w:val="28"/>
          <w:szCs w:val="28"/>
        </w:rPr>
      </w:pPr>
      <w:r w:rsidRPr="00B224A4">
        <w:rPr>
          <w:rFonts w:ascii="Times New Roman" w:hAnsi="Times New Roman"/>
          <w:sz w:val="28"/>
          <w:szCs w:val="28"/>
        </w:rPr>
        <w:t>Водные свойства глины.</w:t>
      </w:r>
    </w:p>
    <w:p w:rsidR="00B224A4" w:rsidRPr="00B224A4" w:rsidRDefault="00B224A4" w:rsidP="009E6AD6">
      <w:pPr>
        <w:pStyle w:val="a5"/>
        <w:numPr>
          <w:ilvl w:val="0"/>
          <w:numId w:val="32"/>
        </w:numPr>
        <w:spacing w:after="0" w:line="240" w:lineRule="auto"/>
        <w:ind w:left="0" w:firstLine="426"/>
        <w:jc w:val="both"/>
        <w:rPr>
          <w:rFonts w:ascii="Times New Roman" w:hAnsi="Times New Roman"/>
          <w:sz w:val="28"/>
          <w:szCs w:val="28"/>
        </w:rPr>
      </w:pPr>
      <w:r w:rsidRPr="00B224A4">
        <w:rPr>
          <w:rFonts w:ascii="Times New Roman" w:hAnsi="Times New Roman"/>
          <w:sz w:val="28"/>
          <w:szCs w:val="28"/>
        </w:rPr>
        <w:t>Строение системы: «глина-вода».</w:t>
      </w:r>
    </w:p>
    <w:p w:rsidR="00B224A4" w:rsidRDefault="00B224A4" w:rsidP="009E6AD6">
      <w:pPr>
        <w:pStyle w:val="a5"/>
        <w:numPr>
          <w:ilvl w:val="0"/>
          <w:numId w:val="32"/>
        </w:numPr>
        <w:spacing w:after="0" w:line="240" w:lineRule="auto"/>
        <w:ind w:left="0" w:firstLine="426"/>
        <w:jc w:val="both"/>
        <w:rPr>
          <w:rFonts w:ascii="Times New Roman" w:hAnsi="Times New Roman"/>
          <w:sz w:val="28"/>
          <w:szCs w:val="28"/>
        </w:rPr>
      </w:pPr>
      <w:r w:rsidRPr="00B224A4">
        <w:rPr>
          <w:rFonts w:ascii="Times New Roman" w:hAnsi="Times New Roman"/>
          <w:sz w:val="28"/>
          <w:szCs w:val="28"/>
        </w:rPr>
        <w:t>Классификация форм влаги в глиняных массах и их свойства</w:t>
      </w:r>
    </w:p>
    <w:p w:rsidR="00632F64" w:rsidRPr="005227C4" w:rsidRDefault="00632F64" w:rsidP="009E6AD6">
      <w:pPr>
        <w:pStyle w:val="a5"/>
        <w:spacing w:after="0" w:line="240" w:lineRule="auto"/>
        <w:ind w:left="0" w:firstLine="426"/>
        <w:jc w:val="both"/>
        <w:rPr>
          <w:rFonts w:ascii="Times New Roman" w:hAnsi="Times New Roman"/>
          <w:sz w:val="28"/>
          <w:szCs w:val="28"/>
        </w:rPr>
      </w:pPr>
    </w:p>
    <w:p w:rsidR="005227C4" w:rsidRPr="00632F64" w:rsidRDefault="00632F64"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005227C4" w:rsidRPr="00632F64">
        <w:rPr>
          <w:rFonts w:ascii="Times New Roman" w:hAnsi="Times New Roman"/>
          <w:sz w:val="28"/>
          <w:szCs w:val="28"/>
        </w:rPr>
        <w:t>Водные свойства глин проявляются при их свободном взаимодействии с водой.</w:t>
      </w:r>
    </w:p>
    <w:p w:rsidR="005227C4" w:rsidRPr="00632F64" w:rsidRDefault="005227C4" w:rsidP="009E6AD6">
      <w:pPr>
        <w:pStyle w:val="a5"/>
        <w:spacing w:after="0" w:line="240" w:lineRule="auto"/>
        <w:ind w:left="0" w:firstLine="426"/>
        <w:jc w:val="both"/>
        <w:rPr>
          <w:rFonts w:ascii="Times New Roman" w:hAnsi="Times New Roman"/>
          <w:sz w:val="28"/>
          <w:szCs w:val="28"/>
        </w:rPr>
      </w:pPr>
      <w:r w:rsidRPr="00632F64">
        <w:rPr>
          <w:rFonts w:ascii="Times New Roman" w:hAnsi="Times New Roman"/>
          <w:sz w:val="28"/>
          <w:szCs w:val="28"/>
        </w:rPr>
        <w:t xml:space="preserve">Вода представляет собой однородную среду, а молекула воды электрически нейтральна. Молекула воды, окружающая элементарное зерно глинообразующего минерала </w:t>
      </w:r>
      <w:r w:rsidR="00632F64" w:rsidRPr="00632F64">
        <w:rPr>
          <w:rFonts w:ascii="Times New Roman" w:hAnsi="Times New Roman"/>
          <w:sz w:val="28"/>
          <w:szCs w:val="28"/>
        </w:rPr>
        <w:t xml:space="preserve"> имеет </w:t>
      </w:r>
      <w:r w:rsidRPr="00632F64">
        <w:rPr>
          <w:rFonts w:ascii="Times New Roman" w:hAnsi="Times New Roman"/>
          <w:sz w:val="28"/>
          <w:szCs w:val="28"/>
        </w:rPr>
        <w:t xml:space="preserve"> дипольное строение и, следовательно, концы молекулы электрически заряжены. Элементарное зерно глинообразующего минерала имеет всегда отрицательный электрический заряд вследствие явлений изолированного замещения катионов в кристаллической решётке</w:t>
      </w:r>
      <w:r w:rsidR="00632F64" w:rsidRPr="00632F64">
        <w:rPr>
          <w:rFonts w:ascii="Times New Roman" w:hAnsi="Times New Roman"/>
          <w:sz w:val="28"/>
          <w:szCs w:val="28"/>
        </w:rPr>
        <w:t>,</w:t>
      </w:r>
      <w:r w:rsidRPr="00632F64">
        <w:rPr>
          <w:rFonts w:ascii="Times New Roman" w:hAnsi="Times New Roman"/>
          <w:sz w:val="28"/>
          <w:szCs w:val="28"/>
        </w:rPr>
        <w:t xml:space="preserve"> либо вследствие наличия оборванных некомпенсированных связей на её концах. Поверхность зерна </w:t>
      </w:r>
      <w:r w:rsidRPr="00632F64">
        <w:rPr>
          <w:rFonts w:ascii="Times New Roman" w:hAnsi="Times New Roman"/>
          <w:sz w:val="28"/>
          <w:szCs w:val="28"/>
        </w:rPr>
        <w:lastRenderedPageBreak/>
        <w:t>глинообразующего минерала имеет отрицательные заряды, которые создают вокруг него силовое поле. Под их воздействием дипольные молекулы воды своими положительными концами ориентируются по направлению к отрицательному заряду зерна и плотно окружают его поверхность, создавая мономолекулярный, а далее полимолекулярный слои адсорбированной воды. Эти слои, будучи сильно сжаты под воздействием силового поля, образуют прочно связанную воду, обладающую особенными свойствами. По мере удаления от поверхности зерна напряжённость силового поля, а следовательно, и интенсивность притяжения молекул воды убывает. Молекулы воды, относительно удалённые от поверхности зерна, но всё же находящиеся под воздействием его силового, хотя и относительно слабого поля, имеют уже некоторую свободу перемещения. Они образуют диффузионный слой, в котором вода является рыхло связанной. Строением водной оболочки и объясняются многие свойства глин: влагоёмкость,</w:t>
      </w:r>
      <w:r w:rsidR="00DB6CA8">
        <w:rPr>
          <w:rFonts w:ascii="Times New Roman" w:hAnsi="Times New Roman"/>
          <w:sz w:val="28"/>
          <w:szCs w:val="28"/>
        </w:rPr>
        <w:t xml:space="preserve"> </w:t>
      </w:r>
      <w:r w:rsidRPr="00632F64">
        <w:rPr>
          <w:rFonts w:ascii="Times New Roman" w:hAnsi="Times New Roman"/>
          <w:sz w:val="28"/>
          <w:szCs w:val="28"/>
        </w:rPr>
        <w:t>набухание, размока</w:t>
      </w:r>
      <w:r w:rsidR="00DB6CA8">
        <w:rPr>
          <w:rFonts w:ascii="Times New Roman" w:hAnsi="Times New Roman"/>
          <w:sz w:val="28"/>
          <w:szCs w:val="28"/>
        </w:rPr>
        <w:t>емость, тиксотропное упрочнение, пластичность и т.д.</w:t>
      </w:r>
    </w:p>
    <w:p w:rsidR="005227C4" w:rsidRPr="00632F64" w:rsidRDefault="005227C4" w:rsidP="009E6AD6">
      <w:pPr>
        <w:pStyle w:val="a5"/>
        <w:spacing w:after="0" w:line="240" w:lineRule="auto"/>
        <w:ind w:left="0" w:firstLine="426"/>
        <w:jc w:val="both"/>
        <w:rPr>
          <w:rFonts w:ascii="Times New Roman" w:hAnsi="Times New Roman"/>
          <w:sz w:val="28"/>
          <w:szCs w:val="28"/>
        </w:rPr>
      </w:pPr>
      <w:r w:rsidRPr="00632F64">
        <w:rPr>
          <w:rFonts w:ascii="Times New Roman" w:hAnsi="Times New Roman"/>
          <w:sz w:val="28"/>
          <w:szCs w:val="28"/>
        </w:rPr>
        <w:t>Влагоёмкость</w:t>
      </w:r>
      <w:r w:rsidRPr="00632F64">
        <w:rPr>
          <w:rFonts w:ascii="Times New Roman" w:hAnsi="Times New Roman"/>
          <w:b/>
          <w:sz w:val="28"/>
          <w:szCs w:val="28"/>
        </w:rPr>
        <w:t xml:space="preserve"> </w:t>
      </w:r>
      <w:r w:rsidRPr="00632F64">
        <w:rPr>
          <w:rFonts w:ascii="Times New Roman" w:hAnsi="Times New Roman"/>
          <w:sz w:val="28"/>
          <w:szCs w:val="28"/>
        </w:rPr>
        <w:t>– это способность глины вмещать в себя определённое количество воды и удерживать её вопреки действию</w:t>
      </w:r>
      <w:r w:rsidR="00DB6CA8">
        <w:rPr>
          <w:rFonts w:ascii="Times New Roman" w:hAnsi="Times New Roman"/>
          <w:sz w:val="28"/>
          <w:szCs w:val="28"/>
        </w:rPr>
        <w:t xml:space="preserve"> силы тяжести;</w:t>
      </w:r>
    </w:p>
    <w:p w:rsidR="005227C4" w:rsidRDefault="005227C4" w:rsidP="009E6AD6">
      <w:pPr>
        <w:pStyle w:val="a5"/>
        <w:spacing w:after="0" w:line="240" w:lineRule="auto"/>
        <w:ind w:left="0" w:firstLine="426"/>
        <w:jc w:val="both"/>
        <w:rPr>
          <w:rFonts w:ascii="Times New Roman" w:hAnsi="Times New Roman"/>
          <w:sz w:val="28"/>
          <w:szCs w:val="28"/>
        </w:rPr>
      </w:pPr>
      <w:r w:rsidRPr="00632F64">
        <w:rPr>
          <w:rFonts w:ascii="Times New Roman" w:hAnsi="Times New Roman"/>
          <w:sz w:val="28"/>
          <w:szCs w:val="28"/>
        </w:rPr>
        <w:t>С увеличением дисперсности, а, следовательно, и удельной поверхности глины, её влагоёмкость возрастает. Наибольшей влагоёмкостью обладают монтмориллонитовые глины, наименьшей – каолиновые. Количественно влагоёмкость характеризуют  величинами максимальной молекулярной и капиллярной влагоёмкости.</w:t>
      </w:r>
    </w:p>
    <w:p w:rsidR="00DB6CA8" w:rsidRDefault="00DB6CA8"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Набухание – способность существенно увеличивать объем при взаимодействие с водой;</w:t>
      </w:r>
    </w:p>
    <w:p w:rsidR="00DB6CA8" w:rsidRDefault="00DB6CA8"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Пластичность – способность менять свою форму  (течь) без нарушения под действием механической нагрузки и сохранять полученную форму после снятия нагрузки;</w:t>
      </w:r>
    </w:p>
    <w:p w:rsidR="00DB6CA8" w:rsidRDefault="00DB6CA8"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Способность образовывать агрегативно и седиментационно  устойчивые суспензии в воде;</w:t>
      </w:r>
    </w:p>
    <w:p w:rsidR="005227C4" w:rsidRPr="00632F64" w:rsidRDefault="00DB6CA8"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Способность глинистых частиц к обменной адсорбции катионов на поверхности, характеризуемая емкостью поглощения (количеством ионов, выраженным в миллимолях и с</w:t>
      </w:r>
      <w:r w:rsidR="00C436FB">
        <w:rPr>
          <w:rFonts w:ascii="Times New Roman" w:hAnsi="Times New Roman"/>
          <w:sz w:val="28"/>
          <w:szCs w:val="28"/>
        </w:rPr>
        <w:t>орбированных 100 г сухой глины)</w:t>
      </w:r>
    </w:p>
    <w:p w:rsidR="00B224A4" w:rsidRPr="00B224A4" w:rsidRDefault="00B224A4" w:rsidP="009E6AD6">
      <w:pPr>
        <w:spacing w:after="0" w:line="240" w:lineRule="auto"/>
        <w:ind w:firstLine="426"/>
        <w:jc w:val="both"/>
        <w:rPr>
          <w:rFonts w:ascii="Times New Roman" w:hAnsi="Times New Roman" w:cs="Times New Roman"/>
          <w:sz w:val="28"/>
          <w:szCs w:val="28"/>
        </w:rPr>
      </w:pPr>
      <w:r w:rsidRPr="00B224A4">
        <w:rPr>
          <w:rFonts w:ascii="Times New Roman" w:hAnsi="Times New Roman" w:cs="Times New Roman"/>
          <w:sz w:val="28"/>
          <w:szCs w:val="28"/>
        </w:rPr>
        <w:t xml:space="preserve"> Влажность</w:t>
      </w:r>
      <w:r>
        <w:rPr>
          <w:rFonts w:ascii="Times New Roman" w:hAnsi="Times New Roman" w:cs="Times New Roman"/>
          <w:sz w:val="28"/>
          <w:szCs w:val="28"/>
        </w:rPr>
        <w:t xml:space="preserve"> – содержание  воды в исходном сырье, массе или полуфабрикате в % по отношению к общей массе влажного или сухого материала. Первая – относительная влажность.</w:t>
      </w:r>
      <w:r w:rsidR="00DB6CA8">
        <w:rPr>
          <w:rFonts w:ascii="Times New Roman" w:hAnsi="Times New Roman" w:cs="Times New Roman"/>
          <w:sz w:val="28"/>
          <w:szCs w:val="28"/>
        </w:rPr>
        <w:t xml:space="preserve"> </w:t>
      </w:r>
      <w:r>
        <w:rPr>
          <w:rFonts w:ascii="Times New Roman" w:hAnsi="Times New Roman" w:cs="Times New Roman"/>
          <w:sz w:val="28"/>
          <w:szCs w:val="28"/>
        </w:rPr>
        <w:t>Вторая – абсолютная влажность.</w:t>
      </w:r>
    </w:p>
    <w:p w:rsidR="004D7C7C" w:rsidRPr="004F04F7" w:rsidRDefault="004D7C7C" w:rsidP="009E6AD6">
      <w:pPr>
        <w:spacing w:after="0" w:line="240" w:lineRule="auto"/>
        <w:ind w:firstLine="426"/>
        <w:jc w:val="both"/>
        <w:rPr>
          <w:rFonts w:ascii="Times New Roman" w:eastAsia="Times New Roman" w:hAnsi="Times New Roman" w:cs="Times New Roman"/>
          <w:sz w:val="28"/>
          <w:szCs w:val="28"/>
        </w:rPr>
      </w:pPr>
      <w:r w:rsidRPr="004F04F7">
        <w:rPr>
          <w:rFonts w:ascii="Times New Roman" w:eastAsia="Times New Roman" w:hAnsi="Times New Roman" w:cs="Times New Roman"/>
          <w:sz w:val="28"/>
          <w:szCs w:val="28"/>
        </w:rPr>
        <w:t>1. По характеру связи  с материалом различают следующие виды воды:</w:t>
      </w:r>
    </w:p>
    <w:p w:rsidR="004D7C7C" w:rsidRPr="004F04F7" w:rsidRDefault="004D7C7C" w:rsidP="009E6AD6">
      <w:pPr>
        <w:pStyle w:val="a5"/>
        <w:numPr>
          <w:ilvl w:val="0"/>
          <w:numId w:val="20"/>
        </w:numPr>
        <w:spacing w:after="0" w:line="240" w:lineRule="auto"/>
        <w:ind w:left="0" w:firstLine="426"/>
        <w:jc w:val="both"/>
        <w:rPr>
          <w:rFonts w:ascii="Times New Roman" w:hAnsi="Times New Roman"/>
          <w:sz w:val="28"/>
          <w:szCs w:val="28"/>
        </w:rPr>
      </w:pPr>
      <w:r w:rsidRPr="004F04F7">
        <w:rPr>
          <w:rFonts w:ascii="Times New Roman" w:hAnsi="Times New Roman"/>
          <w:sz w:val="28"/>
          <w:szCs w:val="28"/>
        </w:rPr>
        <w:t>Химически связанная, входящая в состав твердой фазы в виде гидроксильных  ионов или молекул.</w:t>
      </w:r>
    </w:p>
    <w:p w:rsidR="004D7C7C" w:rsidRPr="004F04F7" w:rsidRDefault="004D7C7C" w:rsidP="009E6AD6">
      <w:pPr>
        <w:pStyle w:val="a5"/>
        <w:numPr>
          <w:ilvl w:val="0"/>
          <w:numId w:val="20"/>
        </w:numPr>
        <w:spacing w:after="0" w:line="240" w:lineRule="auto"/>
        <w:ind w:left="0" w:firstLine="426"/>
        <w:jc w:val="both"/>
        <w:rPr>
          <w:rFonts w:ascii="Times New Roman" w:hAnsi="Times New Roman"/>
          <w:sz w:val="28"/>
          <w:szCs w:val="28"/>
        </w:rPr>
      </w:pPr>
      <w:r w:rsidRPr="004F04F7">
        <w:rPr>
          <w:rFonts w:ascii="Times New Roman" w:hAnsi="Times New Roman"/>
          <w:sz w:val="28"/>
          <w:szCs w:val="28"/>
        </w:rPr>
        <w:t>Адсорбированная  на поверхности раздела фаз мономолекулярным слоем.</w:t>
      </w:r>
    </w:p>
    <w:p w:rsidR="004D7C7C" w:rsidRPr="004F04F7" w:rsidRDefault="004D7C7C" w:rsidP="009E6AD6">
      <w:pPr>
        <w:pStyle w:val="a5"/>
        <w:numPr>
          <w:ilvl w:val="0"/>
          <w:numId w:val="20"/>
        </w:numPr>
        <w:spacing w:after="0" w:line="240" w:lineRule="auto"/>
        <w:ind w:left="0" w:firstLine="426"/>
        <w:jc w:val="both"/>
        <w:rPr>
          <w:rFonts w:ascii="Times New Roman" w:hAnsi="Times New Roman"/>
          <w:sz w:val="28"/>
          <w:szCs w:val="28"/>
        </w:rPr>
      </w:pPr>
      <w:r w:rsidRPr="004F04F7">
        <w:rPr>
          <w:rFonts w:ascii="Times New Roman" w:hAnsi="Times New Roman"/>
          <w:sz w:val="28"/>
          <w:szCs w:val="28"/>
        </w:rPr>
        <w:lastRenderedPageBreak/>
        <w:t>Рыхлосвяз анная ,  имеющая ограниченную подвижность молекул, удаленных на расстоянии десятков молекулярных слоев от поверхности твердой фазы.</w:t>
      </w:r>
    </w:p>
    <w:p w:rsidR="004D7C7C" w:rsidRPr="004F04F7" w:rsidRDefault="004D7C7C" w:rsidP="009E6AD6">
      <w:pPr>
        <w:pStyle w:val="a5"/>
        <w:numPr>
          <w:ilvl w:val="0"/>
          <w:numId w:val="20"/>
        </w:numPr>
        <w:spacing w:after="0" w:line="240" w:lineRule="auto"/>
        <w:ind w:left="0" w:firstLine="426"/>
        <w:jc w:val="both"/>
        <w:rPr>
          <w:rFonts w:ascii="Times New Roman" w:hAnsi="Times New Roman"/>
          <w:sz w:val="28"/>
          <w:szCs w:val="28"/>
        </w:rPr>
      </w:pPr>
      <w:r w:rsidRPr="004F04F7">
        <w:rPr>
          <w:rFonts w:ascii="Times New Roman" w:hAnsi="Times New Roman"/>
          <w:sz w:val="28"/>
          <w:szCs w:val="28"/>
        </w:rPr>
        <w:t>Механически  связанная, защемленная в порах.</w:t>
      </w:r>
    </w:p>
    <w:p w:rsidR="004D7C7C" w:rsidRPr="004F04F7" w:rsidRDefault="004D7C7C" w:rsidP="009E6AD6">
      <w:pPr>
        <w:pStyle w:val="a5"/>
        <w:numPr>
          <w:ilvl w:val="0"/>
          <w:numId w:val="20"/>
        </w:numPr>
        <w:spacing w:after="0" w:line="240" w:lineRule="auto"/>
        <w:ind w:left="0" w:firstLine="426"/>
        <w:jc w:val="both"/>
        <w:rPr>
          <w:rFonts w:ascii="Times New Roman" w:hAnsi="Times New Roman"/>
          <w:sz w:val="28"/>
          <w:szCs w:val="28"/>
        </w:rPr>
      </w:pPr>
      <w:r w:rsidRPr="004F04F7">
        <w:rPr>
          <w:rFonts w:ascii="Times New Roman" w:hAnsi="Times New Roman"/>
          <w:sz w:val="28"/>
          <w:szCs w:val="28"/>
        </w:rPr>
        <w:t>Свободная,  не взаимодействующая  с твердой фазой.</w:t>
      </w:r>
    </w:p>
    <w:p w:rsidR="004D7C7C" w:rsidRPr="004F04F7" w:rsidRDefault="000B344F" w:rsidP="009E6AD6">
      <w:pPr>
        <w:spacing w:after="0" w:line="240" w:lineRule="auto"/>
        <w:ind w:firstLine="426"/>
        <w:jc w:val="both"/>
        <w:rPr>
          <w:rFonts w:ascii="Times New Roman" w:eastAsia="Times New Roman" w:hAnsi="Times New Roman" w:cs="Times New Roman"/>
          <w:sz w:val="28"/>
          <w:szCs w:val="28"/>
          <w:lang w:val="kk-KZ"/>
        </w:rPr>
      </w:pPr>
      <w:r w:rsidRPr="000B34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Заключенная в глине вода находится в нескольких формах и видах. </w:t>
      </w:r>
      <w:r w:rsidR="004D7C7C" w:rsidRPr="004F04F7">
        <w:rPr>
          <w:rFonts w:ascii="Times New Roman" w:eastAsia="Times New Roman" w:hAnsi="Times New Roman" w:cs="Times New Roman"/>
          <w:sz w:val="28"/>
          <w:szCs w:val="28"/>
          <w:lang w:val="kk-KZ"/>
        </w:rPr>
        <w:t>Согласно классификации П.А. Ребиндера различают три вида связи влаги с минеральными частицами:</w:t>
      </w:r>
      <w:r w:rsidR="004D7C7C" w:rsidRPr="004F04F7">
        <w:rPr>
          <w:rFonts w:ascii="Times New Roman" w:eastAsia="Times New Roman" w:hAnsi="Times New Roman" w:cs="Times New Roman"/>
          <w:sz w:val="28"/>
          <w:szCs w:val="28"/>
          <w:lang w:val="kk-KZ"/>
        </w:rPr>
        <w:tab/>
      </w:r>
    </w:p>
    <w:p w:rsidR="004D7C7C" w:rsidRPr="004F04F7" w:rsidRDefault="004D7C7C" w:rsidP="009E6AD6">
      <w:pPr>
        <w:pStyle w:val="a5"/>
        <w:numPr>
          <w:ilvl w:val="0"/>
          <w:numId w:val="19"/>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Химическую – кристаллизационная вода, имеющая наиболее прочную связь с  твердой частью.</w:t>
      </w:r>
    </w:p>
    <w:p w:rsidR="004D7C7C" w:rsidRPr="004F04F7" w:rsidRDefault="004D7C7C" w:rsidP="009E6AD6">
      <w:pPr>
        <w:pStyle w:val="a5"/>
        <w:numPr>
          <w:ilvl w:val="0"/>
          <w:numId w:val="19"/>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Физико – химическую  ( адсорбционная и осмотическая вода  или вода набухания-связанная вода).</w:t>
      </w:r>
    </w:p>
    <w:p w:rsidR="004D7C7C" w:rsidRPr="004F04F7" w:rsidRDefault="004D7C7C" w:rsidP="009E6AD6">
      <w:pPr>
        <w:pStyle w:val="a5"/>
        <w:numPr>
          <w:ilvl w:val="0"/>
          <w:numId w:val="19"/>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Свободная.</w:t>
      </w:r>
    </w:p>
    <w:p w:rsidR="004D7C7C" w:rsidRPr="004F04F7" w:rsidRDefault="004D7C7C" w:rsidP="009E6AD6">
      <w:pPr>
        <w:spacing w:after="0" w:line="240" w:lineRule="auto"/>
        <w:ind w:firstLine="426"/>
        <w:jc w:val="both"/>
        <w:rPr>
          <w:rFonts w:ascii="Times New Roman" w:eastAsia="Times New Roman" w:hAnsi="Times New Roman" w:cs="Times New Roman"/>
          <w:sz w:val="28"/>
          <w:szCs w:val="28"/>
          <w:lang w:val="kk-KZ"/>
        </w:rPr>
      </w:pPr>
      <w:r w:rsidRPr="004F04F7">
        <w:rPr>
          <w:rFonts w:ascii="Times New Roman" w:eastAsia="Times New Roman" w:hAnsi="Times New Roman" w:cs="Times New Roman"/>
          <w:sz w:val="28"/>
          <w:szCs w:val="28"/>
          <w:lang w:val="kk-KZ"/>
        </w:rPr>
        <w:t>Химически связанная вода удаляется при  обжиге, то есть при высоких температурах, остальная вода выделяется в процессе сушки глин. Вода капилляров и смачивания (свободная) удаляется как при естественной, так и при искусственной сушке, а вода адсорбционная и осмотическая</w:t>
      </w:r>
      <w:r w:rsidR="00A2008E">
        <w:rPr>
          <w:rFonts w:ascii="Times New Roman" w:eastAsia="Times New Roman" w:hAnsi="Times New Roman" w:cs="Times New Roman"/>
          <w:sz w:val="28"/>
          <w:szCs w:val="28"/>
          <w:lang w:val="kk-KZ"/>
        </w:rPr>
        <w:t xml:space="preserve"> </w:t>
      </w:r>
      <w:r w:rsidRPr="004F04F7">
        <w:rPr>
          <w:rFonts w:ascii="Times New Roman" w:eastAsia="Times New Roman" w:hAnsi="Times New Roman" w:cs="Times New Roman"/>
          <w:sz w:val="28"/>
          <w:szCs w:val="28"/>
          <w:lang w:val="kk-KZ"/>
        </w:rPr>
        <w:t>(связанная) – только  при искусственной. Границей ,разделяющей  эти два состояния воды, служит равновесная влажность, которая не является постоянной величиной. Вследствие этого количество физико – механической и физико – химической воды в каждом случае будет изменяться  в зависимости  от относительной влажности и температуры окружающей среды.</w:t>
      </w:r>
    </w:p>
    <w:p w:rsidR="004D7C7C" w:rsidRPr="004F04F7" w:rsidRDefault="004D7C7C" w:rsidP="009E6AD6">
      <w:pPr>
        <w:spacing w:after="0" w:line="240" w:lineRule="auto"/>
        <w:ind w:firstLine="426"/>
        <w:jc w:val="both"/>
        <w:rPr>
          <w:rFonts w:ascii="Times New Roman" w:eastAsia="Times New Roman" w:hAnsi="Times New Roman" w:cs="Times New Roman"/>
          <w:sz w:val="28"/>
          <w:szCs w:val="28"/>
          <w:lang w:val="kk-KZ"/>
        </w:rPr>
      </w:pPr>
      <w:r w:rsidRPr="004F04F7">
        <w:rPr>
          <w:rFonts w:ascii="Times New Roman" w:eastAsia="Times New Roman" w:hAnsi="Times New Roman" w:cs="Times New Roman"/>
          <w:sz w:val="28"/>
          <w:szCs w:val="28"/>
          <w:lang w:val="kk-KZ"/>
        </w:rPr>
        <w:t>Контрольные вопросы:</w:t>
      </w:r>
    </w:p>
    <w:p w:rsidR="004D7C7C" w:rsidRPr="004F04F7" w:rsidRDefault="004D7C7C" w:rsidP="009E6AD6">
      <w:pPr>
        <w:pStyle w:val="a5"/>
        <w:numPr>
          <w:ilvl w:val="0"/>
          <w:numId w:val="21"/>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Как различают воду по виду связи с твердой фазой.</w:t>
      </w:r>
    </w:p>
    <w:p w:rsidR="004D7C7C" w:rsidRPr="004F04F7" w:rsidRDefault="004D7C7C" w:rsidP="009E6AD6">
      <w:pPr>
        <w:pStyle w:val="a5"/>
        <w:numPr>
          <w:ilvl w:val="0"/>
          <w:numId w:val="21"/>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Что такое химически связанная вода. Ее свойства.</w:t>
      </w:r>
    </w:p>
    <w:p w:rsidR="004D7C7C" w:rsidRPr="004F04F7" w:rsidRDefault="004D7C7C" w:rsidP="009E6AD6">
      <w:pPr>
        <w:pStyle w:val="a5"/>
        <w:numPr>
          <w:ilvl w:val="0"/>
          <w:numId w:val="21"/>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Чем характеризуется свободная вода</w:t>
      </w:r>
      <w:r w:rsidR="004466D6">
        <w:rPr>
          <w:rFonts w:ascii="Times New Roman" w:hAnsi="Times New Roman"/>
          <w:sz w:val="28"/>
          <w:szCs w:val="28"/>
          <w:lang w:val="kk-KZ"/>
        </w:rPr>
        <w:t>.</w:t>
      </w:r>
    </w:p>
    <w:p w:rsidR="004D7C7C" w:rsidRDefault="004D7C7C" w:rsidP="009E6AD6">
      <w:pPr>
        <w:pStyle w:val="a5"/>
        <w:numPr>
          <w:ilvl w:val="0"/>
          <w:numId w:val="21"/>
        </w:numPr>
        <w:spacing w:after="0" w:line="240" w:lineRule="auto"/>
        <w:ind w:left="0" w:firstLine="426"/>
        <w:jc w:val="both"/>
        <w:rPr>
          <w:rFonts w:ascii="Times New Roman" w:hAnsi="Times New Roman"/>
          <w:sz w:val="28"/>
          <w:szCs w:val="28"/>
          <w:lang w:val="kk-KZ"/>
        </w:rPr>
      </w:pPr>
      <w:r w:rsidRPr="004F04F7">
        <w:rPr>
          <w:rFonts w:ascii="Times New Roman" w:hAnsi="Times New Roman"/>
          <w:sz w:val="28"/>
          <w:szCs w:val="28"/>
          <w:lang w:val="kk-KZ"/>
        </w:rPr>
        <w:t>Как классифицируется влага по виду связи с минеральными частицами согласно П.А. Ребиндера.</w:t>
      </w:r>
    </w:p>
    <w:p w:rsidR="004466D6" w:rsidRPr="004F04F7" w:rsidRDefault="004466D6" w:rsidP="009E6AD6">
      <w:pPr>
        <w:pStyle w:val="a5"/>
        <w:numPr>
          <w:ilvl w:val="0"/>
          <w:numId w:val="21"/>
        </w:numPr>
        <w:spacing w:after="0" w:line="240" w:lineRule="auto"/>
        <w:ind w:left="0" w:firstLine="426"/>
        <w:jc w:val="both"/>
        <w:rPr>
          <w:rFonts w:ascii="Times New Roman" w:hAnsi="Times New Roman"/>
          <w:sz w:val="28"/>
          <w:szCs w:val="28"/>
          <w:lang w:val="kk-KZ"/>
        </w:rPr>
      </w:pPr>
      <w:r>
        <w:rPr>
          <w:rFonts w:ascii="Times New Roman" w:hAnsi="Times New Roman"/>
          <w:sz w:val="28"/>
          <w:szCs w:val="28"/>
          <w:lang w:val="kk-KZ"/>
        </w:rPr>
        <w:t xml:space="preserve"> Водные свойства глин.</w:t>
      </w:r>
    </w:p>
    <w:p w:rsidR="00EB7510" w:rsidRDefault="00EB7510" w:rsidP="009E6AD6">
      <w:pPr>
        <w:spacing w:after="0" w:line="240" w:lineRule="auto"/>
        <w:ind w:firstLine="426"/>
        <w:jc w:val="both"/>
        <w:rPr>
          <w:rFonts w:ascii="Times New Roman" w:hAnsi="Times New Roman" w:cs="Times New Roman"/>
          <w:sz w:val="24"/>
          <w:szCs w:val="24"/>
          <w:lang w:val="kk-KZ"/>
        </w:rPr>
      </w:pPr>
    </w:p>
    <w:p w:rsidR="00A2008E" w:rsidRPr="004D7C7C" w:rsidRDefault="00A2008E" w:rsidP="009E6AD6">
      <w:pPr>
        <w:spacing w:after="0" w:line="240" w:lineRule="auto"/>
        <w:ind w:firstLine="426"/>
        <w:jc w:val="both"/>
        <w:rPr>
          <w:rFonts w:ascii="Times New Roman" w:hAnsi="Times New Roman" w:cs="Times New Roman"/>
          <w:sz w:val="24"/>
          <w:szCs w:val="24"/>
          <w:lang w:val="kk-KZ"/>
        </w:rPr>
      </w:pPr>
    </w:p>
    <w:p w:rsidR="00EB7510" w:rsidRDefault="00EB7510" w:rsidP="009E6AD6">
      <w:pPr>
        <w:spacing w:after="0" w:line="240" w:lineRule="auto"/>
        <w:ind w:firstLine="426"/>
        <w:jc w:val="both"/>
        <w:rPr>
          <w:rFonts w:ascii="Times New Roman" w:hAnsi="Times New Roman" w:cs="Times New Roman"/>
          <w:b/>
          <w:sz w:val="28"/>
          <w:szCs w:val="24"/>
        </w:rPr>
      </w:pPr>
      <w:r w:rsidRPr="00B95929">
        <w:rPr>
          <w:rFonts w:ascii="Times New Roman" w:hAnsi="Times New Roman" w:cs="Times New Roman"/>
          <w:b/>
          <w:sz w:val="28"/>
          <w:szCs w:val="24"/>
        </w:rPr>
        <w:t xml:space="preserve">Лекция 6. </w:t>
      </w:r>
    </w:p>
    <w:p w:rsidR="00EB7510" w:rsidRPr="00B95929" w:rsidRDefault="00EB7510" w:rsidP="00A2008E">
      <w:pPr>
        <w:spacing w:after="0" w:line="240" w:lineRule="auto"/>
        <w:ind w:firstLine="426"/>
        <w:jc w:val="both"/>
        <w:rPr>
          <w:rFonts w:ascii="Times New Roman" w:hAnsi="Times New Roman" w:cs="Times New Roman"/>
          <w:b/>
          <w:sz w:val="28"/>
          <w:szCs w:val="24"/>
        </w:rPr>
      </w:pPr>
      <w:r w:rsidRPr="00B95929">
        <w:rPr>
          <w:rFonts w:ascii="Times New Roman" w:hAnsi="Times New Roman" w:cs="Times New Roman"/>
          <w:b/>
          <w:sz w:val="28"/>
          <w:szCs w:val="24"/>
        </w:rPr>
        <w:t>Механические свойства: пластичность, формуемость, растяжимость. Реологические свойства жидких и пластичных глиняных масс.</w:t>
      </w:r>
    </w:p>
    <w:p w:rsidR="00EB7510" w:rsidRPr="00B95929" w:rsidRDefault="00EB7510" w:rsidP="00A2008E">
      <w:pPr>
        <w:spacing w:after="0" w:line="240" w:lineRule="auto"/>
        <w:ind w:firstLine="426"/>
        <w:jc w:val="both"/>
        <w:rPr>
          <w:rFonts w:ascii="Times New Roman" w:hAnsi="Times New Roman" w:cs="Times New Roman"/>
          <w:b/>
          <w:sz w:val="28"/>
          <w:szCs w:val="24"/>
        </w:rPr>
      </w:pPr>
      <w:r w:rsidRPr="00B95929">
        <w:rPr>
          <w:rFonts w:ascii="Times New Roman" w:hAnsi="Times New Roman" w:cs="Times New Roman"/>
          <w:b/>
          <w:sz w:val="28"/>
          <w:szCs w:val="24"/>
        </w:rPr>
        <w:t>Структурообразование в системе «глина-вода».</w:t>
      </w:r>
    </w:p>
    <w:p w:rsidR="00EB7510" w:rsidRPr="00B95929" w:rsidRDefault="00EB7510" w:rsidP="00A2008E">
      <w:pPr>
        <w:spacing w:after="0" w:line="240" w:lineRule="auto"/>
        <w:ind w:firstLine="426"/>
        <w:jc w:val="both"/>
        <w:rPr>
          <w:rFonts w:ascii="Times New Roman" w:hAnsi="Times New Roman" w:cs="Times New Roman"/>
          <w:b/>
          <w:sz w:val="28"/>
          <w:szCs w:val="24"/>
        </w:rPr>
      </w:pPr>
      <w:r w:rsidRPr="00B95929">
        <w:rPr>
          <w:rFonts w:ascii="Times New Roman" w:hAnsi="Times New Roman" w:cs="Times New Roman"/>
          <w:b/>
          <w:sz w:val="28"/>
          <w:szCs w:val="24"/>
        </w:rPr>
        <w:t xml:space="preserve">Физико-механическое свойства глиняных масс: пластическая прочность, деформация и модуль упругости. </w:t>
      </w:r>
    </w:p>
    <w:p w:rsidR="004466D6" w:rsidRDefault="004466D6" w:rsidP="009E6AD6">
      <w:pPr>
        <w:spacing w:after="0" w:line="240" w:lineRule="auto"/>
        <w:ind w:firstLine="426"/>
        <w:jc w:val="both"/>
        <w:rPr>
          <w:rFonts w:ascii="Times New Roman" w:hAnsi="Times New Roman" w:cs="Times New Roman"/>
          <w:b/>
          <w:sz w:val="24"/>
          <w:szCs w:val="24"/>
        </w:rPr>
      </w:pPr>
    </w:p>
    <w:p w:rsidR="004466D6" w:rsidRPr="004466D6" w:rsidRDefault="004466D6" w:rsidP="009E6AD6">
      <w:pPr>
        <w:shd w:val="clear" w:color="auto" w:fill="FFFFFF"/>
        <w:spacing w:after="0" w:line="240" w:lineRule="auto"/>
        <w:ind w:firstLine="426"/>
        <w:jc w:val="both"/>
        <w:rPr>
          <w:rFonts w:ascii="Times New Roman" w:hAnsi="Times New Roman"/>
          <w:sz w:val="28"/>
          <w:szCs w:val="28"/>
        </w:rPr>
      </w:pPr>
      <w:r w:rsidRPr="004466D6">
        <w:rPr>
          <w:rFonts w:ascii="Times New Roman" w:hAnsi="Times New Roman"/>
          <w:sz w:val="28"/>
          <w:szCs w:val="28"/>
        </w:rPr>
        <w:t>Свойства глин имеют в керамическом производстве важное значение. Среди физических свойств особенно важно знать их пла</w:t>
      </w:r>
      <w:r w:rsidRPr="004466D6">
        <w:rPr>
          <w:rFonts w:ascii="Times New Roman" w:hAnsi="Times New Roman"/>
          <w:sz w:val="28"/>
          <w:szCs w:val="28"/>
        </w:rPr>
        <w:softHyphen/>
        <w:t>стичность, связующую способность, водопоглощаемость, воздуш</w:t>
      </w:r>
      <w:r w:rsidRPr="004466D6">
        <w:rPr>
          <w:rFonts w:ascii="Times New Roman" w:hAnsi="Times New Roman"/>
          <w:sz w:val="28"/>
          <w:szCs w:val="28"/>
        </w:rPr>
        <w:softHyphen/>
        <w:t>ную и огневую усадки, огнеупорность, способность ионного обмена с окружающей средой и др.</w:t>
      </w:r>
    </w:p>
    <w:p w:rsidR="004466D6" w:rsidRPr="004466D6" w:rsidRDefault="004466D6" w:rsidP="009E6AD6">
      <w:pPr>
        <w:shd w:val="clear" w:color="auto" w:fill="FFFFFF"/>
        <w:spacing w:after="0" w:line="240" w:lineRule="auto"/>
        <w:ind w:firstLine="426"/>
        <w:jc w:val="both"/>
        <w:rPr>
          <w:rFonts w:ascii="Times New Roman" w:hAnsi="Times New Roman"/>
          <w:sz w:val="28"/>
          <w:szCs w:val="28"/>
        </w:rPr>
      </w:pPr>
      <w:r w:rsidRPr="004466D6">
        <w:rPr>
          <w:rFonts w:ascii="Times New Roman" w:hAnsi="Times New Roman"/>
          <w:sz w:val="28"/>
          <w:szCs w:val="28"/>
        </w:rPr>
        <w:lastRenderedPageBreak/>
        <w:t>Пластичность выражает способность влажной глины под дейст</w:t>
      </w:r>
      <w:r w:rsidRPr="004466D6">
        <w:rPr>
          <w:rFonts w:ascii="Times New Roman" w:hAnsi="Times New Roman"/>
          <w:sz w:val="28"/>
          <w:szCs w:val="28"/>
        </w:rPr>
        <w:softHyphen/>
        <w:t>вием внешних сил принимать заданную форму и сохранять ее после устранения давления. Ее можно увеличить вылеживанием глин на воздухе и снизить за счет нагревания (агрегирования тон</w:t>
      </w:r>
      <w:r w:rsidRPr="004466D6">
        <w:rPr>
          <w:rFonts w:ascii="Times New Roman" w:hAnsi="Times New Roman"/>
          <w:sz w:val="28"/>
          <w:szCs w:val="28"/>
        </w:rPr>
        <w:softHyphen/>
        <w:t xml:space="preserve">чайших частиц) или добавок, например кремнезема. К наиболее </w:t>
      </w:r>
      <w:r w:rsidRPr="004466D6">
        <w:rPr>
          <w:rFonts w:ascii="Times New Roman" w:hAnsi="Times New Roman"/>
          <w:spacing w:val="-1"/>
          <w:sz w:val="28"/>
          <w:szCs w:val="28"/>
        </w:rPr>
        <w:t>пластичным относятся монтмориллонитовые, а к наименее пластич-</w:t>
      </w:r>
      <w:r w:rsidRPr="004466D6">
        <w:rPr>
          <w:rFonts w:ascii="Times New Roman" w:hAnsi="Times New Roman"/>
          <w:sz w:val="28"/>
          <w:szCs w:val="28"/>
        </w:rPr>
        <w:t xml:space="preserve">ным </w:t>
      </w:r>
      <w:r w:rsidR="002A453A">
        <w:rPr>
          <w:rFonts w:ascii="Times New Roman" w:hAnsi="Times New Roman"/>
          <w:sz w:val="28"/>
          <w:szCs w:val="28"/>
        </w:rPr>
        <w:t>-</w:t>
      </w:r>
      <w:r w:rsidRPr="004466D6">
        <w:rPr>
          <w:rFonts w:ascii="Times New Roman" w:hAnsi="Times New Roman"/>
          <w:sz w:val="28"/>
          <w:szCs w:val="28"/>
        </w:rPr>
        <w:t xml:space="preserve"> каолинитовые глины. С увеличением частиц размером меньше </w:t>
      </w:r>
      <w:smartTag w:uri="urn:schemas-microsoft-com:office:smarttags" w:element="metricconverter">
        <w:smartTagPr>
          <w:attr w:name="ProductID" w:val="0,001 мм"/>
        </w:smartTagPr>
        <w:r w:rsidRPr="004466D6">
          <w:rPr>
            <w:rFonts w:ascii="Times New Roman" w:hAnsi="Times New Roman"/>
            <w:sz w:val="28"/>
            <w:szCs w:val="28"/>
          </w:rPr>
          <w:t>0,001 мм</w:t>
        </w:r>
      </w:smartTag>
      <w:r w:rsidRPr="004466D6">
        <w:rPr>
          <w:rFonts w:ascii="Times New Roman" w:hAnsi="Times New Roman"/>
          <w:sz w:val="28"/>
          <w:szCs w:val="28"/>
        </w:rPr>
        <w:t xml:space="preserve"> пластичность глин возрастает.</w:t>
      </w:r>
    </w:p>
    <w:p w:rsidR="004466D6" w:rsidRPr="004466D6" w:rsidRDefault="004466D6" w:rsidP="009E6AD6">
      <w:pPr>
        <w:shd w:val="clear" w:color="auto" w:fill="FFFFFF"/>
        <w:spacing w:after="0" w:line="240" w:lineRule="auto"/>
        <w:ind w:firstLine="426"/>
        <w:jc w:val="both"/>
        <w:rPr>
          <w:rFonts w:ascii="Times New Roman" w:hAnsi="Times New Roman"/>
          <w:sz w:val="28"/>
          <w:szCs w:val="28"/>
        </w:rPr>
      </w:pPr>
      <w:r w:rsidRPr="004466D6">
        <w:rPr>
          <w:rFonts w:ascii="Times New Roman" w:hAnsi="Times New Roman"/>
          <w:sz w:val="28"/>
          <w:szCs w:val="28"/>
        </w:rPr>
        <w:t>Связующая способность глин выражается в том, что уплотнен</w:t>
      </w:r>
      <w:r w:rsidRPr="004466D6">
        <w:rPr>
          <w:rFonts w:ascii="Times New Roman" w:hAnsi="Times New Roman"/>
          <w:sz w:val="28"/>
          <w:szCs w:val="28"/>
        </w:rPr>
        <w:softHyphen/>
        <w:t>ная влажная глина после высыхания не рассыпается, а сохраняет полученную форму, например изделия-сырца для последующего-обжига. Эта способность выражается также в том, что глина свя</w:t>
      </w:r>
      <w:r w:rsidRPr="004466D6">
        <w:rPr>
          <w:rFonts w:ascii="Times New Roman" w:hAnsi="Times New Roman"/>
          <w:sz w:val="28"/>
          <w:szCs w:val="28"/>
        </w:rPr>
        <w:softHyphen/>
        <w:t>зывает зерна непластичных материалов, например песка или дру</w:t>
      </w:r>
      <w:r w:rsidRPr="004466D6">
        <w:rPr>
          <w:rFonts w:ascii="Times New Roman" w:hAnsi="Times New Roman"/>
          <w:sz w:val="28"/>
          <w:szCs w:val="28"/>
        </w:rPr>
        <w:softHyphen/>
        <w:t>гих минеральных крупных включений.</w:t>
      </w:r>
    </w:p>
    <w:p w:rsidR="00610191" w:rsidRPr="004466D6" w:rsidRDefault="004466D6" w:rsidP="009E6AD6">
      <w:pPr>
        <w:shd w:val="clear" w:color="auto" w:fill="FFFFFF"/>
        <w:spacing w:after="0" w:line="240" w:lineRule="auto"/>
        <w:ind w:firstLine="426"/>
        <w:jc w:val="both"/>
        <w:rPr>
          <w:rFonts w:ascii="Times New Roman" w:hAnsi="Times New Roman"/>
          <w:sz w:val="28"/>
          <w:szCs w:val="28"/>
        </w:rPr>
      </w:pPr>
      <w:r w:rsidRPr="004466D6">
        <w:rPr>
          <w:rFonts w:ascii="Times New Roman" w:hAnsi="Times New Roman"/>
          <w:sz w:val="28"/>
          <w:szCs w:val="28"/>
        </w:rPr>
        <w:t>Водопоглощаемость некоторых глин достигает больших коли</w:t>
      </w:r>
      <w:r w:rsidRPr="004466D6">
        <w:rPr>
          <w:rFonts w:ascii="Times New Roman" w:hAnsi="Times New Roman"/>
          <w:sz w:val="28"/>
          <w:szCs w:val="28"/>
        </w:rPr>
        <w:softHyphen/>
        <w:t>честв, причем вода проникает не только по трещинам и капилля</w:t>
      </w:r>
      <w:r w:rsidRPr="004466D6">
        <w:rPr>
          <w:rFonts w:ascii="Times New Roman" w:hAnsi="Times New Roman"/>
          <w:sz w:val="28"/>
          <w:szCs w:val="28"/>
        </w:rPr>
        <w:softHyphen/>
        <w:t>рам, но и между слоями в кристаллической решетке некоторых минералов, раздвигая их с эффектом набухания глины до 40% и более.</w:t>
      </w:r>
    </w:p>
    <w:p w:rsidR="00610191" w:rsidRPr="00894868" w:rsidRDefault="00610191" w:rsidP="009E6AD6">
      <w:pPr>
        <w:pStyle w:val="Style3"/>
        <w:widowControl/>
        <w:spacing w:line="240" w:lineRule="auto"/>
        <w:ind w:firstLine="426"/>
        <w:rPr>
          <w:rStyle w:val="FontStyle19"/>
          <w:sz w:val="28"/>
          <w:szCs w:val="28"/>
        </w:rPr>
      </w:pPr>
      <w:r w:rsidRPr="00894868">
        <w:rPr>
          <w:rStyle w:val="FontStyle19"/>
          <w:sz w:val="28"/>
          <w:szCs w:val="28"/>
        </w:rPr>
        <w:t>Под формовочной влажностью или водой затворения понимают коли</w:t>
      </w:r>
      <w:r>
        <w:rPr>
          <w:rStyle w:val="FontStyle19"/>
          <w:sz w:val="28"/>
          <w:szCs w:val="28"/>
        </w:rPr>
        <w:t>чество воды, необходимое для при</w:t>
      </w:r>
      <w:r w:rsidRPr="00894868">
        <w:rPr>
          <w:rStyle w:val="FontStyle19"/>
          <w:sz w:val="28"/>
          <w:szCs w:val="28"/>
        </w:rPr>
        <w:t>дания керамической массе или глине нормальной рабочей консистенции, при которой гл</w:t>
      </w:r>
      <w:r>
        <w:rPr>
          <w:rStyle w:val="FontStyle19"/>
          <w:sz w:val="28"/>
          <w:szCs w:val="28"/>
        </w:rPr>
        <w:t>иняное тесто, проявляя пластиче</w:t>
      </w:r>
      <w:r w:rsidRPr="00894868">
        <w:rPr>
          <w:rStyle w:val="FontStyle19"/>
          <w:sz w:val="28"/>
          <w:szCs w:val="28"/>
        </w:rPr>
        <w:t>ские и формовочные свойства, сохраняет без деформации приданную форму и при раскатывании не прилипает к рукам и металлу.</w:t>
      </w:r>
      <w:r w:rsidR="002A453A">
        <w:rPr>
          <w:rStyle w:val="FontStyle19"/>
          <w:sz w:val="28"/>
          <w:szCs w:val="28"/>
        </w:rPr>
        <w:t xml:space="preserve"> </w:t>
      </w:r>
      <w:r w:rsidRPr="00894868">
        <w:rPr>
          <w:rStyle w:val="FontStyle19"/>
          <w:sz w:val="28"/>
          <w:szCs w:val="28"/>
        </w:rPr>
        <w:t>Числовое значения показателя влажности различно для каждого вида глинистого сырья и зависит от количества глинистой фракции и природы минерала в глинистом веществе. Так, для затворения монтмориллонитовых глин требуется наибольшее количество воды, для каолинитовых - наименьшее и т.д.</w:t>
      </w:r>
    </w:p>
    <w:p w:rsidR="00610191" w:rsidRPr="00894868" w:rsidRDefault="00610191" w:rsidP="009E6AD6">
      <w:pPr>
        <w:spacing w:after="0" w:line="240" w:lineRule="auto"/>
        <w:ind w:firstLine="426"/>
        <w:jc w:val="both"/>
        <w:rPr>
          <w:rStyle w:val="FontStyle19"/>
          <w:sz w:val="28"/>
          <w:szCs w:val="28"/>
        </w:rPr>
      </w:pPr>
      <w:r w:rsidRPr="00894868">
        <w:rPr>
          <w:rStyle w:val="FontStyle19"/>
          <w:sz w:val="28"/>
          <w:szCs w:val="28"/>
        </w:rPr>
        <w:t xml:space="preserve">   Глина нормальной рабочей консистенции соответствует образованию прослоек воды между всеми глинистыми частицами и созданию развитой сетки коагуляционных контактов между ними. Абсолютной формовочной влажностью (%), или водозатворяемостью Вз, называют массу воды, которую необходимо добавить к воздушно-сухой глине для получения глины нормальной формовочной консистенции:</w:t>
      </w:r>
    </w:p>
    <w:p w:rsidR="00610191" w:rsidRPr="00894868" w:rsidRDefault="00610191" w:rsidP="009E6AD6">
      <w:pPr>
        <w:spacing w:after="0" w:line="240" w:lineRule="auto"/>
        <w:ind w:firstLine="426"/>
        <w:jc w:val="both"/>
        <w:rPr>
          <w:rStyle w:val="FontStyle19"/>
          <w:sz w:val="28"/>
          <w:szCs w:val="28"/>
        </w:rPr>
      </w:pPr>
    </w:p>
    <w:p w:rsidR="00610191" w:rsidRPr="00E81584" w:rsidRDefault="00B1402B" w:rsidP="009E6AD6">
      <w:pPr>
        <w:spacing w:after="0" w:line="240" w:lineRule="auto"/>
        <w:ind w:firstLine="426"/>
        <w:jc w:val="both"/>
        <w:rPr>
          <w:rStyle w:val="FontStyle19"/>
          <w:rFonts w:cstheme="minorBidi"/>
          <w:sz w:val="28"/>
          <w:szCs w:val="28"/>
        </w:rPr>
      </w:pPr>
      <m:oMath>
        <m:sSub>
          <m:sSubPr>
            <m:ctrlPr>
              <w:rPr>
                <w:rFonts w:ascii="Cambria Math" w:eastAsia="Times New Roman" w:hAnsi="Cambria Math"/>
                <w:i/>
                <w:sz w:val="36"/>
                <w:szCs w:val="36"/>
                <w:vertAlign w:val="subscript"/>
                <w:lang w:val="en-US"/>
              </w:rPr>
            </m:ctrlPr>
          </m:sSubPr>
          <m:e>
            <m:r>
              <w:rPr>
                <w:rFonts w:ascii="Cambria Math" w:hAnsi="Cambria Math"/>
                <w:sz w:val="36"/>
                <w:szCs w:val="36"/>
                <w:vertAlign w:val="subscript"/>
                <w:lang w:val="en-US"/>
              </w:rPr>
              <m:t>B</m:t>
            </m:r>
          </m:e>
          <m:sub>
            <m:r>
              <w:rPr>
                <w:rFonts w:ascii="Cambria Math" w:hAnsi="Cambria Math"/>
                <w:sz w:val="36"/>
                <w:szCs w:val="36"/>
                <w:vertAlign w:val="subscript"/>
              </w:rPr>
              <m:t>3</m:t>
            </m:r>
          </m:sub>
        </m:sSub>
        <m:r>
          <w:rPr>
            <w:rFonts w:ascii="Cambria Math" w:hAnsi="Cambria Math"/>
            <w:sz w:val="36"/>
            <w:szCs w:val="36"/>
          </w:rPr>
          <m:t>=</m:t>
        </m:r>
        <m:f>
          <m:fPr>
            <m:ctrlPr>
              <w:rPr>
                <w:rFonts w:ascii="Cambria Math" w:hAnsi="Cambria Math"/>
                <w:i/>
                <w:sz w:val="36"/>
                <w:szCs w:val="36"/>
                <w:lang w:val="en-US"/>
              </w:rPr>
            </m:ctrlPr>
          </m:fPr>
          <m:num>
            <m:sSub>
              <m:sSubPr>
                <m:ctrlPr>
                  <w:rPr>
                    <w:rFonts w:ascii="Cambria Math" w:eastAsia="Times New Roman" w:hAnsi="Cambria Math"/>
                    <w:i/>
                    <w:sz w:val="36"/>
                    <w:szCs w:val="36"/>
                    <w:lang w:val="en-US"/>
                  </w:rPr>
                </m:ctrlPr>
              </m:sSubPr>
              <m:e>
                <m:r>
                  <w:rPr>
                    <w:rFonts w:ascii="Cambria Math" w:hAnsi="Cambria Math"/>
                    <w:sz w:val="36"/>
                    <w:szCs w:val="36"/>
                    <w:lang w:val="en-US"/>
                  </w:rPr>
                  <m:t>m</m:t>
                </m:r>
              </m:e>
              <m:sub>
                <m:r>
                  <w:rPr>
                    <w:rFonts w:ascii="Cambria Math" w:hAnsi="Cambria Math"/>
                    <w:sz w:val="36"/>
                    <w:szCs w:val="36"/>
                  </w:rPr>
                  <m:t>1</m:t>
                </m:r>
              </m:sub>
            </m:sSub>
            <m:r>
              <w:rPr>
                <w:rFonts w:ascii="Cambria Math" w:hAnsi="Cambria Math"/>
                <w:sz w:val="36"/>
                <w:szCs w:val="36"/>
              </w:rPr>
              <m:t>-</m:t>
            </m:r>
            <m:sSub>
              <m:sSubPr>
                <m:ctrlPr>
                  <w:rPr>
                    <w:rFonts w:ascii="Cambria Math" w:eastAsia="Times New Roman" w:hAnsi="Cambria Math"/>
                    <w:i/>
                    <w:sz w:val="36"/>
                    <w:szCs w:val="36"/>
                  </w:rPr>
                </m:ctrlPr>
              </m:sSubPr>
              <m:e>
                <m:r>
                  <w:rPr>
                    <w:rFonts w:ascii="Cambria Math" w:hAnsi="Cambria Math"/>
                    <w:sz w:val="36"/>
                    <w:szCs w:val="36"/>
                  </w:rPr>
                  <m:t>m</m:t>
                </m:r>
              </m:e>
              <m:sub>
                <m:r>
                  <w:rPr>
                    <w:rFonts w:ascii="Cambria Math" w:hAnsi="Cambria Math"/>
                    <w:sz w:val="36"/>
                    <w:szCs w:val="36"/>
                  </w:rPr>
                  <m:t>2</m:t>
                </m:r>
              </m:sub>
            </m:sSub>
          </m:num>
          <m:den>
            <m:sSub>
              <m:sSubPr>
                <m:ctrlPr>
                  <w:rPr>
                    <w:rFonts w:ascii="Cambria Math" w:eastAsia="Times New Roman" w:hAnsi="Cambria Math"/>
                    <w:i/>
                    <w:sz w:val="36"/>
                    <w:szCs w:val="36"/>
                  </w:rPr>
                </m:ctrlPr>
              </m:sSubPr>
              <m:e>
                <m:r>
                  <w:rPr>
                    <w:rFonts w:ascii="Cambria Math" w:hAnsi="Cambria Math"/>
                    <w:sz w:val="36"/>
                    <w:szCs w:val="36"/>
                  </w:rPr>
                  <m:t>m</m:t>
                </m:r>
              </m:e>
              <m:sub>
                <m:r>
                  <w:rPr>
                    <w:rFonts w:ascii="Cambria Math" w:hAnsi="Cambria Math"/>
                    <w:sz w:val="36"/>
                    <w:szCs w:val="36"/>
                  </w:rPr>
                  <m:t>2</m:t>
                </m:r>
              </m:sub>
            </m:sSub>
          </m:den>
        </m:f>
        <m:r>
          <m:rPr>
            <m:sty m:val="p"/>
          </m:rPr>
          <w:rPr>
            <w:rFonts w:ascii="Cambria Math" w:hAnsi="Cambria Math"/>
            <w:position w:val="-2"/>
            <w:sz w:val="36"/>
            <w:szCs w:val="36"/>
          </w:rPr>
          <w:object w:dxaOrig="180" w:dyaOrig="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2pt" o:ole="">
              <v:imagedata r:id="rId9" o:title=""/>
            </v:shape>
            <o:OLEObject Type="Embed" ProgID="Equation.3" ShapeID="_x0000_i1025" DrawAspect="Content" ObjectID="_1527596222" r:id="rId10"/>
          </w:object>
        </m:r>
        <m:r>
          <m:rPr>
            <m:sty m:val="p"/>
          </m:rPr>
          <w:rPr>
            <w:rFonts w:ascii="Cambria Math"/>
            <w:sz w:val="36"/>
            <w:szCs w:val="36"/>
          </w:rPr>
          <m:t xml:space="preserve">100, </m:t>
        </m:r>
      </m:oMath>
      <w:r w:rsidR="00610191" w:rsidRPr="00894868">
        <w:rPr>
          <w:rFonts w:ascii="Times New Roman" w:hAnsi="Times New Roman"/>
          <w:sz w:val="28"/>
          <w:szCs w:val="28"/>
          <w:vertAlign w:val="subscript"/>
          <w:lang w:val="kk-KZ"/>
        </w:rPr>
        <w:t xml:space="preserve">                    </w:t>
      </w:r>
      <w:r w:rsidR="00610191" w:rsidRPr="00913547">
        <w:rPr>
          <w:rFonts w:ascii="Times New Roman" w:hAnsi="Times New Roman"/>
          <w:sz w:val="28"/>
          <w:szCs w:val="28"/>
        </w:rPr>
        <w:t>(1)</w:t>
      </w:r>
      <w:r w:rsidRPr="00894868">
        <w:rPr>
          <w:rStyle w:val="FontStyle19"/>
          <w:sz w:val="28"/>
          <w:szCs w:val="28"/>
        </w:rPr>
        <w:fldChar w:fldCharType="begin"/>
      </w:r>
      <w:r w:rsidR="00610191" w:rsidRPr="00894868">
        <w:rPr>
          <w:rStyle w:val="FontStyle19"/>
          <w:sz w:val="28"/>
          <w:szCs w:val="28"/>
        </w:rPr>
        <w:instrText xml:space="preserve"> QUOTE </w:instrText>
      </w:r>
      <m:oMath>
        <m:sSub>
          <m:sSubPr>
            <m:ctrlPr>
              <w:rPr>
                <w:rFonts w:ascii="Cambria Math" w:hAnsi="Times New Roman"/>
                <w:i/>
                <w:color w:val="000000"/>
                <w:sz w:val="28"/>
                <w:szCs w:val="28"/>
              </w:rPr>
            </m:ctrlPr>
          </m:sSubPr>
          <m:e>
            <m:r>
              <w:rPr>
                <w:rFonts w:ascii="Cambria Math" w:hAnsi="Times New Roman"/>
                <w:color w:val="000000"/>
                <w:sz w:val="28"/>
                <w:szCs w:val="28"/>
              </w:rPr>
              <m:t>а</m:t>
            </m:r>
          </m:e>
          <m:sub>
            <m:r>
              <w:rPr>
                <w:rFonts w:ascii="Cambria Math" w:hAnsi="Times New Roman"/>
                <w:color w:val="000000"/>
                <w:sz w:val="28"/>
                <w:szCs w:val="28"/>
              </w:rPr>
              <m:t>1</m:t>
            </m:r>
          </m:sub>
        </m:sSub>
        <m:r>
          <w:rPr>
            <w:rFonts w:ascii="Cambria Math" w:hAnsi="Times New Roman"/>
            <w:color w:val="000000"/>
            <w:sz w:val="28"/>
            <w:szCs w:val="28"/>
          </w:rPr>
          <m:t xml:space="preserve">= </m:t>
        </m:r>
        <m:box>
          <m:boxPr>
            <m:ctrlPr>
              <w:rPr>
                <w:rFonts w:ascii="Cambria Math" w:hAnsi="Times New Roman"/>
                <w:i/>
                <w:color w:val="000000"/>
                <w:sz w:val="28"/>
                <w:szCs w:val="28"/>
              </w:rPr>
            </m:ctrlPr>
          </m:boxPr>
          <m:e>
            <m:argPr>
              <m:argSz m:val="-1"/>
            </m:argPr>
            <m:f>
              <m:fPr>
                <m:ctrlPr>
                  <w:rPr>
                    <w:rFonts w:ascii="Cambria Math" w:hAnsi="Times New Roman"/>
                    <w:i/>
                    <w:color w:val="000000"/>
                    <w:sz w:val="28"/>
                    <w:szCs w:val="28"/>
                  </w:rPr>
                </m:ctrlPr>
              </m:fPr>
              <m:num>
                <m:r>
                  <w:rPr>
                    <w:rFonts w:ascii="Cambria Math" w:hAnsi="Cambria Math"/>
                    <w:color w:val="000000"/>
                    <w:sz w:val="28"/>
                    <w:szCs w:val="28"/>
                  </w:rPr>
                  <m:t>1</m:t>
                </m:r>
                <m:r>
                  <w:rPr>
                    <w:rFonts w:ascii="Cambria Math" w:hAnsi="Cambria Math"/>
                    <w:color w:val="000000"/>
                    <w:sz w:val="28"/>
                    <w:szCs w:val="28"/>
                    <w:lang w:val="en-US"/>
                  </w:rPr>
                  <m:t> </m:t>
                </m:r>
                <m:r>
                  <w:rPr>
                    <w:rFonts w:ascii="Cambria Math" w:hAnsi="Cambria Math"/>
                    <w:color w:val="000000"/>
                    <w:sz w:val="28"/>
                    <w:szCs w:val="28"/>
                  </w:rPr>
                  <m:t>200 000</m:t>
                </m:r>
                <m:r>
                  <w:rPr>
                    <w:rFonts w:ascii="Cambria Math" w:hAnsi="Times New Roman"/>
                    <w:color w:val="000000"/>
                    <w:sz w:val="28"/>
                    <w:szCs w:val="28"/>
                  </w:rPr>
                  <m:t xml:space="preserve"> </m:t>
                </m:r>
                <m:r>
                  <w:rPr>
                    <w:rFonts w:ascii="Cambria Math" w:hAnsi="Times New Roman"/>
                    <w:color w:val="000000"/>
                    <w:sz w:val="28"/>
                    <w:szCs w:val="28"/>
                  </w:rPr>
                  <m:t>∙</m:t>
                </m:r>
                <m:r>
                  <m:rPr>
                    <m:sty m:val="p"/>
                  </m:rPr>
                  <w:rPr>
                    <w:rFonts w:ascii="Cambria Math" w:hAnsi="Times New Roman"/>
                    <w:color w:val="000000"/>
                    <w:sz w:val="28"/>
                    <w:szCs w:val="28"/>
                  </w:rPr>
                  <m:t xml:space="preserve"> </m:t>
                </m:r>
                <m:r>
                  <w:rPr>
                    <w:rFonts w:ascii="Cambria Math" w:hAnsi="Times New Roman"/>
                    <w:color w:val="000000"/>
                    <w:sz w:val="28"/>
                    <w:szCs w:val="28"/>
                  </w:rPr>
                  <m:t>0,2</m:t>
                </m:r>
              </m:num>
              <m:den>
                <m:r>
                  <w:rPr>
                    <w:rFonts w:ascii="Cambria Math" w:hAnsi="Times New Roman"/>
                    <w:color w:val="000000"/>
                    <w:sz w:val="28"/>
                    <w:szCs w:val="28"/>
                  </w:rPr>
                  <m:t>100</m:t>
                </m:r>
              </m:den>
            </m:f>
          </m:e>
        </m:box>
        <m:r>
          <w:rPr>
            <w:rFonts w:ascii="Cambria Math" w:hAnsi="Times New Roman"/>
            <w:color w:val="000000"/>
            <w:sz w:val="28"/>
            <w:szCs w:val="28"/>
          </w:rPr>
          <m:t>=2</m:t>
        </m:r>
        <m:r>
          <w:rPr>
            <w:rFonts w:ascii="Cambria Math" w:hAnsi="Times New Roman"/>
            <w:color w:val="000000"/>
            <w:sz w:val="28"/>
            <w:szCs w:val="28"/>
          </w:rPr>
          <m:t> </m:t>
        </m:r>
        <m:r>
          <w:rPr>
            <w:rFonts w:ascii="Cambria Math" w:hAnsi="Times New Roman"/>
            <w:color w:val="000000"/>
            <w:sz w:val="28"/>
            <w:szCs w:val="28"/>
          </w:rPr>
          <m:t>400</m:t>
        </m:r>
      </m:oMath>
      <w:r w:rsidR="00610191" w:rsidRPr="00894868">
        <w:rPr>
          <w:rStyle w:val="FontStyle19"/>
          <w:sz w:val="28"/>
          <w:szCs w:val="28"/>
        </w:rPr>
        <w:instrText xml:space="preserve"> </w:instrText>
      </w:r>
      <w:r w:rsidRPr="00894868">
        <w:rPr>
          <w:rStyle w:val="FontStyle19"/>
          <w:sz w:val="28"/>
          <w:szCs w:val="28"/>
        </w:rPr>
        <w:fldChar w:fldCharType="end"/>
      </w:r>
      <w:r w:rsidRPr="00894868">
        <w:rPr>
          <w:rStyle w:val="FontStyle19"/>
          <w:sz w:val="28"/>
          <w:szCs w:val="28"/>
        </w:rPr>
        <w:fldChar w:fldCharType="begin"/>
      </w:r>
      <w:r w:rsidR="00610191" w:rsidRPr="00894868">
        <w:rPr>
          <w:rStyle w:val="FontStyle19"/>
          <w:sz w:val="28"/>
          <w:szCs w:val="28"/>
        </w:rPr>
        <w:instrText xml:space="preserve"> QUOTE </w:instrText>
      </w:r>
      <m:oMath>
        <m:sSub>
          <m:sSubPr>
            <m:ctrlPr>
              <w:rPr>
                <w:rFonts w:ascii="Cambria Math" w:hAnsi="Times New Roman"/>
                <w:i/>
                <w:color w:val="000000"/>
                <w:sz w:val="28"/>
                <w:szCs w:val="28"/>
              </w:rPr>
            </m:ctrlPr>
          </m:sSubPr>
          <m:e>
            <m:r>
              <w:rPr>
                <w:rFonts w:ascii="Cambria Math" w:hAnsi="Times New Roman"/>
                <w:color w:val="000000"/>
                <w:sz w:val="28"/>
                <w:szCs w:val="28"/>
              </w:rPr>
              <m:t>а</m:t>
            </m:r>
          </m:e>
          <m:sub>
            <m:r>
              <w:rPr>
                <w:rFonts w:ascii="Cambria Math" w:hAnsi="Times New Roman"/>
                <w:color w:val="000000"/>
                <w:sz w:val="28"/>
                <w:szCs w:val="28"/>
              </w:rPr>
              <m:t>1</m:t>
            </m:r>
          </m:sub>
        </m:sSub>
        <m:r>
          <w:rPr>
            <w:rFonts w:ascii="Cambria Math" w:hAnsi="Times New Roman"/>
            <w:color w:val="000000"/>
            <w:sz w:val="28"/>
            <w:szCs w:val="28"/>
          </w:rPr>
          <m:t xml:space="preserve">= </m:t>
        </m:r>
        <m:box>
          <m:boxPr>
            <m:ctrlPr>
              <w:rPr>
                <w:rFonts w:ascii="Cambria Math" w:hAnsi="Times New Roman"/>
                <w:i/>
                <w:color w:val="000000"/>
                <w:sz w:val="28"/>
                <w:szCs w:val="28"/>
              </w:rPr>
            </m:ctrlPr>
          </m:boxPr>
          <m:e>
            <m:argPr>
              <m:argSz m:val="-1"/>
            </m:argPr>
            <m:f>
              <m:fPr>
                <m:ctrlPr>
                  <w:rPr>
                    <w:rFonts w:ascii="Cambria Math" w:hAnsi="Times New Roman"/>
                    <w:i/>
                    <w:color w:val="000000"/>
                    <w:sz w:val="28"/>
                    <w:szCs w:val="28"/>
                  </w:rPr>
                </m:ctrlPr>
              </m:fPr>
              <m:num>
                <m:r>
                  <w:rPr>
                    <w:rFonts w:ascii="Cambria Math" w:hAnsi="Cambria Math"/>
                    <w:color w:val="000000"/>
                    <w:sz w:val="28"/>
                    <w:szCs w:val="28"/>
                  </w:rPr>
                  <m:t>1</m:t>
                </m:r>
                <m:r>
                  <w:rPr>
                    <w:rFonts w:ascii="Cambria Math" w:hAnsi="Cambria Math"/>
                    <w:color w:val="000000"/>
                    <w:sz w:val="28"/>
                    <w:szCs w:val="28"/>
                    <w:lang w:val="en-US"/>
                  </w:rPr>
                  <m:t> </m:t>
                </m:r>
                <m:r>
                  <w:rPr>
                    <w:rFonts w:ascii="Cambria Math" w:hAnsi="Cambria Math"/>
                    <w:color w:val="000000"/>
                    <w:sz w:val="28"/>
                    <w:szCs w:val="28"/>
                  </w:rPr>
                  <m:t>200 000</m:t>
                </m:r>
                <m:r>
                  <w:rPr>
                    <w:rFonts w:ascii="Cambria Math" w:hAnsi="Times New Roman"/>
                    <w:color w:val="000000"/>
                    <w:sz w:val="28"/>
                    <w:szCs w:val="28"/>
                  </w:rPr>
                  <m:t xml:space="preserve"> </m:t>
                </m:r>
                <m:r>
                  <w:rPr>
                    <w:rFonts w:ascii="Cambria Math" w:hAnsi="Times New Roman"/>
                    <w:color w:val="000000"/>
                    <w:sz w:val="28"/>
                    <w:szCs w:val="28"/>
                  </w:rPr>
                  <m:t>∙</m:t>
                </m:r>
                <m:r>
                  <m:rPr>
                    <m:sty m:val="p"/>
                  </m:rPr>
                  <w:rPr>
                    <w:rFonts w:ascii="Cambria Math" w:hAnsi="Times New Roman"/>
                    <w:color w:val="000000"/>
                    <w:sz w:val="28"/>
                    <w:szCs w:val="28"/>
                  </w:rPr>
                  <m:t xml:space="preserve"> </m:t>
                </m:r>
                <m:r>
                  <w:rPr>
                    <w:rFonts w:ascii="Cambria Math" w:hAnsi="Times New Roman"/>
                    <w:color w:val="000000"/>
                    <w:sz w:val="28"/>
                    <w:szCs w:val="28"/>
                  </w:rPr>
                  <m:t>0,2</m:t>
                </m:r>
              </m:num>
              <m:den>
                <m:r>
                  <w:rPr>
                    <w:rFonts w:ascii="Cambria Math" w:hAnsi="Times New Roman"/>
                    <w:color w:val="000000"/>
                    <w:sz w:val="28"/>
                    <w:szCs w:val="28"/>
                  </w:rPr>
                  <m:t>100</m:t>
                </m:r>
              </m:den>
            </m:f>
          </m:e>
        </m:box>
        <m:r>
          <w:rPr>
            <w:rFonts w:ascii="Cambria Math" w:hAnsi="Times New Roman"/>
            <w:color w:val="000000"/>
            <w:sz w:val="28"/>
            <w:szCs w:val="28"/>
          </w:rPr>
          <m:t>=2</m:t>
        </m:r>
        <m:r>
          <w:rPr>
            <w:rFonts w:ascii="Cambria Math" w:hAnsi="Times New Roman"/>
            <w:color w:val="000000"/>
            <w:sz w:val="28"/>
            <w:szCs w:val="28"/>
          </w:rPr>
          <m:t> </m:t>
        </m:r>
        <m:r>
          <w:rPr>
            <w:rFonts w:ascii="Cambria Math" w:hAnsi="Times New Roman"/>
            <w:color w:val="000000"/>
            <w:sz w:val="28"/>
            <w:szCs w:val="28"/>
          </w:rPr>
          <m:t>400</m:t>
        </m:r>
      </m:oMath>
      <w:r w:rsidR="00610191" w:rsidRPr="00894868">
        <w:rPr>
          <w:rStyle w:val="FontStyle19"/>
          <w:sz w:val="28"/>
          <w:szCs w:val="28"/>
        </w:rPr>
        <w:instrText xml:space="preserve"> </w:instrText>
      </w:r>
      <w:r w:rsidRPr="00894868">
        <w:rPr>
          <w:rStyle w:val="FontStyle19"/>
          <w:sz w:val="28"/>
          <w:szCs w:val="28"/>
        </w:rPr>
        <w:fldChar w:fldCharType="end"/>
      </w:r>
    </w:p>
    <w:p w:rsidR="00610191" w:rsidRPr="00913547" w:rsidRDefault="00610191" w:rsidP="009E6AD6">
      <w:pPr>
        <w:pStyle w:val="Style3"/>
        <w:widowControl/>
        <w:spacing w:line="240" w:lineRule="auto"/>
        <w:ind w:firstLine="426"/>
        <w:rPr>
          <w:rStyle w:val="FontStyle19"/>
          <w:sz w:val="28"/>
          <w:szCs w:val="28"/>
        </w:rPr>
      </w:pPr>
      <w:r w:rsidRPr="00894868">
        <w:rPr>
          <w:rStyle w:val="FontStyle19"/>
          <w:sz w:val="28"/>
          <w:szCs w:val="28"/>
        </w:rPr>
        <w:t xml:space="preserve">где </w:t>
      </w:r>
      <w:r w:rsidRPr="00894868">
        <w:rPr>
          <w:rStyle w:val="FontStyle18"/>
          <w:b w:val="0"/>
          <w:sz w:val="28"/>
          <w:szCs w:val="28"/>
          <w:lang w:val="en-US"/>
        </w:rPr>
        <w:t>m</w:t>
      </w:r>
      <w:r w:rsidRPr="00894868">
        <w:rPr>
          <w:rStyle w:val="FontStyle18"/>
          <w:b w:val="0"/>
          <w:sz w:val="28"/>
          <w:szCs w:val="28"/>
          <w:vertAlign w:val="subscript"/>
        </w:rPr>
        <w:t>1</w:t>
      </w:r>
      <w:r w:rsidRPr="00894868">
        <w:rPr>
          <w:rStyle w:val="FontStyle19"/>
          <w:sz w:val="28"/>
          <w:szCs w:val="28"/>
        </w:rPr>
        <w:t xml:space="preserve">, </w:t>
      </w:r>
      <w:r w:rsidRPr="00894868">
        <w:rPr>
          <w:rStyle w:val="FontStyle19"/>
          <w:sz w:val="28"/>
          <w:szCs w:val="28"/>
          <w:lang w:val="en-US"/>
        </w:rPr>
        <w:t>m</w:t>
      </w:r>
      <w:r w:rsidRPr="00894868">
        <w:rPr>
          <w:rStyle w:val="FontStyle19"/>
          <w:sz w:val="28"/>
          <w:szCs w:val="28"/>
          <w:vertAlign w:val="subscript"/>
        </w:rPr>
        <w:t>2</w:t>
      </w:r>
      <w:r w:rsidRPr="00894868">
        <w:rPr>
          <w:rStyle w:val="FontStyle19"/>
          <w:sz w:val="28"/>
          <w:szCs w:val="28"/>
        </w:rPr>
        <w:t xml:space="preserve"> - масса влажной и сухой глины, г.</w:t>
      </w:r>
    </w:p>
    <w:p w:rsidR="00610191" w:rsidRPr="00894868" w:rsidRDefault="00610191" w:rsidP="009E6AD6">
      <w:pPr>
        <w:spacing w:after="0" w:line="240" w:lineRule="auto"/>
        <w:ind w:firstLine="426"/>
        <w:jc w:val="both"/>
        <w:rPr>
          <w:rStyle w:val="FontStyle19"/>
          <w:sz w:val="28"/>
          <w:szCs w:val="28"/>
        </w:rPr>
      </w:pPr>
      <w:r w:rsidRPr="00894868">
        <w:rPr>
          <w:rStyle w:val="FontStyle19"/>
          <w:sz w:val="28"/>
          <w:szCs w:val="28"/>
        </w:rPr>
        <w:t xml:space="preserve">   Полным водосодержанием, или относительной формовочной влажностыс В</w:t>
      </w:r>
      <w:r w:rsidRPr="00894868">
        <w:rPr>
          <w:rStyle w:val="FontStyle19"/>
          <w:sz w:val="28"/>
          <w:szCs w:val="28"/>
          <w:vertAlign w:val="subscript"/>
        </w:rPr>
        <w:t>п</w:t>
      </w:r>
      <w:r w:rsidRPr="00894868">
        <w:rPr>
          <w:rStyle w:val="FontStyle19"/>
          <w:sz w:val="28"/>
          <w:szCs w:val="28"/>
        </w:rPr>
        <w:t xml:space="preserve"> (%),называют массу воды, содержащейся в глине рабочей конституции:</w:t>
      </w:r>
    </w:p>
    <w:p w:rsidR="00610191" w:rsidRPr="00913547" w:rsidRDefault="00610191" w:rsidP="009E6AD6">
      <w:pPr>
        <w:spacing w:after="0" w:line="240" w:lineRule="auto"/>
        <w:ind w:firstLine="426"/>
        <w:jc w:val="both"/>
        <w:rPr>
          <w:rStyle w:val="FontStyle19"/>
          <w:sz w:val="28"/>
          <w:szCs w:val="28"/>
        </w:rPr>
      </w:pPr>
    </w:p>
    <w:p w:rsidR="00610191" w:rsidRPr="00894868" w:rsidRDefault="00B1402B" w:rsidP="009E6AD6">
      <w:pPr>
        <w:spacing w:after="0" w:line="240" w:lineRule="auto"/>
        <w:ind w:firstLine="426"/>
        <w:jc w:val="both"/>
        <w:rPr>
          <w:rFonts w:ascii="Times New Roman" w:hAnsi="Times New Roman"/>
          <w:sz w:val="28"/>
          <w:szCs w:val="28"/>
        </w:rPr>
      </w:pPr>
      <m:oMath>
        <m:sSub>
          <m:sSubPr>
            <m:ctrlPr>
              <w:rPr>
                <w:rFonts w:ascii="Cambria Math" w:eastAsia="Times New Roman" w:hAnsi="Cambria Math"/>
                <w:i/>
                <w:sz w:val="36"/>
                <w:szCs w:val="36"/>
                <w:vertAlign w:val="subscript"/>
                <w:lang w:val="en-US"/>
              </w:rPr>
            </m:ctrlPr>
          </m:sSubPr>
          <m:e>
            <m:r>
              <w:rPr>
                <w:rFonts w:ascii="Cambria Math" w:hAnsi="Cambria Math"/>
                <w:sz w:val="36"/>
                <w:szCs w:val="36"/>
                <w:vertAlign w:val="subscript"/>
                <w:lang w:val="en-US"/>
              </w:rPr>
              <m:t>B</m:t>
            </m:r>
          </m:e>
          <m:sub>
            <m:r>
              <w:rPr>
                <w:rFonts w:ascii="Cambria Math" w:hAnsi="Cambria Math"/>
                <w:sz w:val="36"/>
                <w:szCs w:val="36"/>
                <w:vertAlign w:val="subscript"/>
                <w:lang w:val="en-US"/>
              </w:rPr>
              <m:t>n</m:t>
            </m:r>
          </m:sub>
        </m:sSub>
        <m:r>
          <w:rPr>
            <w:rFonts w:ascii="Cambria Math" w:hAnsi="Cambria Math"/>
            <w:sz w:val="36"/>
            <w:szCs w:val="36"/>
          </w:rPr>
          <m:t>=</m:t>
        </m:r>
        <m:f>
          <m:fPr>
            <m:ctrlPr>
              <w:rPr>
                <w:rFonts w:ascii="Cambria Math" w:hAnsi="Cambria Math"/>
                <w:i/>
                <w:sz w:val="36"/>
                <w:szCs w:val="36"/>
                <w:lang w:val="en-US"/>
              </w:rPr>
            </m:ctrlPr>
          </m:fPr>
          <m:num>
            <m:sSub>
              <m:sSubPr>
                <m:ctrlPr>
                  <w:rPr>
                    <w:rFonts w:ascii="Cambria Math" w:eastAsia="Times New Roman" w:hAnsi="Cambria Math"/>
                    <w:i/>
                    <w:sz w:val="36"/>
                    <w:szCs w:val="36"/>
                    <w:lang w:val="en-US"/>
                  </w:rPr>
                </m:ctrlPr>
              </m:sSubPr>
              <m:e>
                <m:r>
                  <w:rPr>
                    <w:rFonts w:ascii="Cambria Math" w:hAnsi="Cambria Math"/>
                    <w:sz w:val="36"/>
                    <w:szCs w:val="36"/>
                    <w:lang w:val="en-US"/>
                  </w:rPr>
                  <m:t>m</m:t>
                </m:r>
              </m:e>
              <m:sub>
                <m:r>
                  <w:rPr>
                    <w:rFonts w:ascii="Cambria Math" w:hAnsi="Cambria Math"/>
                    <w:sz w:val="36"/>
                    <w:szCs w:val="36"/>
                  </w:rPr>
                  <m:t>1</m:t>
                </m:r>
              </m:sub>
            </m:sSub>
            <m:r>
              <w:rPr>
                <w:rFonts w:ascii="Cambria Math" w:hAnsi="Cambria Math"/>
                <w:sz w:val="36"/>
                <w:szCs w:val="36"/>
              </w:rPr>
              <m:t>-</m:t>
            </m:r>
            <m:sSub>
              <m:sSubPr>
                <m:ctrlPr>
                  <w:rPr>
                    <w:rFonts w:ascii="Cambria Math" w:eastAsia="Times New Roman" w:hAnsi="Cambria Math"/>
                    <w:i/>
                    <w:sz w:val="36"/>
                    <w:szCs w:val="36"/>
                  </w:rPr>
                </m:ctrlPr>
              </m:sSubPr>
              <m:e>
                <m:r>
                  <w:rPr>
                    <w:rFonts w:ascii="Cambria Math" w:hAnsi="Cambria Math"/>
                    <w:sz w:val="36"/>
                    <w:szCs w:val="36"/>
                  </w:rPr>
                  <m:t>m</m:t>
                </m:r>
              </m:e>
              <m:sub>
                <m:r>
                  <w:rPr>
                    <w:rFonts w:ascii="Cambria Math" w:hAnsi="Cambria Math"/>
                    <w:sz w:val="36"/>
                    <w:szCs w:val="36"/>
                  </w:rPr>
                  <m:t>2</m:t>
                </m:r>
              </m:sub>
            </m:sSub>
          </m:num>
          <m:den>
            <m:sSub>
              <m:sSubPr>
                <m:ctrlPr>
                  <w:rPr>
                    <w:rFonts w:ascii="Cambria Math" w:eastAsia="Times New Roman" w:hAnsi="Cambria Math"/>
                    <w:i/>
                    <w:sz w:val="36"/>
                    <w:szCs w:val="36"/>
                  </w:rPr>
                </m:ctrlPr>
              </m:sSubPr>
              <m:e>
                <m:r>
                  <w:rPr>
                    <w:rFonts w:ascii="Cambria Math" w:hAnsi="Cambria Math"/>
                    <w:sz w:val="36"/>
                    <w:szCs w:val="36"/>
                  </w:rPr>
                  <m:t>m</m:t>
                </m:r>
              </m:e>
              <m:sub>
                <m:r>
                  <w:rPr>
                    <w:rFonts w:ascii="Cambria Math" w:hAnsi="Cambria Math"/>
                    <w:sz w:val="36"/>
                    <w:szCs w:val="36"/>
                  </w:rPr>
                  <m:t>1</m:t>
                </m:r>
              </m:sub>
            </m:sSub>
          </m:den>
        </m:f>
        <m:r>
          <m:rPr>
            <m:sty m:val="p"/>
          </m:rPr>
          <w:rPr>
            <w:rFonts w:ascii="Cambria Math" w:hAnsi="Cambria Math"/>
            <w:position w:val="-2"/>
            <w:sz w:val="36"/>
            <w:szCs w:val="36"/>
          </w:rPr>
          <w:object w:dxaOrig="180" w:dyaOrig="180">
            <v:shape id="_x0000_i1026" type="#_x0000_t75" style="width:9.2pt;height:9.2pt" o:ole="">
              <v:imagedata r:id="rId9" o:title=""/>
            </v:shape>
            <o:OLEObject Type="Embed" ProgID="Equation.3" ShapeID="_x0000_i1026" DrawAspect="Content" ObjectID="_1527596223" r:id="rId11"/>
          </w:object>
        </m:r>
        <m:r>
          <m:rPr>
            <m:sty m:val="p"/>
          </m:rPr>
          <w:rPr>
            <w:rFonts w:ascii="Cambria Math"/>
            <w:sz w:val="36"/>
            <w:szCs w:val="36"/>
          </w:rPr>
          <m:t>100,</m:t>
        </m:r>
      </m:oMath>
      <w:r w:rsidR="00610191" w:rsidRPr="00894868">
        <w:rPr>
          <w:rFonts w:ascii="Times New Roman" w:hAnsi="Times New Roman"/>
          <w:sz w:val="28"/>
          <w:szCs w:val="28"/>
        </w:rPr>
        <w:t xml:space="preserve">          (2)</w:t>
      </w:r>
    </w:p>
    <w:p w:rsidR="002A453A" w:rsidRDefault="002A453A" w:rsidP="009E6AD6">
      <w:pPr>
        <w:spacing w:after="0" w:line="240" w:lineRule="auto"/>
        <w:ind w:firstLine="426"/>
        <w:rPr>
          <w:rFonts w:ascii="Times New Roman" w:eastAsia="Times New Roman" w:hAnsi="Times New Roman" w:cs="Times New Roman"/>
          <w:color w:val="000000"/>
          <w:sz w:val="28"/>
          <w:szCs w:val="28"/>
        </w:rPr>
      </w:pPr>
    </w:p>
    <w:p w:rsidR="00661DE3" w:rsidRDefault="00661DE3" w:rsidP="009E6AD6">
      <w:pPr>
        <w:spacing w:after="0" w:line="240" w:lineRule="auto"/>
        <w:ind w:firstLine="426"/>
        <w:rPr>
          <w:rFonts w:ascii="Times New Roman" w:eastAsia="Times New Roman" w:hAnsi="Times New Roman" w:cs="Times New Roman"/>
          <w:color w:val="000000"/>
          <w:sz w:val="28"/>
          <w:szCs w:val="28"/>
        </w:rPr>
      </w:pPr>
    </w:p>
    <w:p w:rsidR="00E81584" w:rsidRDefault="00E81584" w:rsidP="009E6AD6">
      <w:pPr>
        <w:spacing w:after="0" w:line="240" w:lineRule="auto"/>
        <w:ind w:firstLine="426"/>
        <w:rPr>
          <w:rFonts w:ascii="Times New Roman" w:eastAsia="Times New Roman" w:hAnsi="Times New Roman" w:cs="Times New Roman"/>
          <w:color w:val="000000"/>
          <w:sz w:val="28"/>
          <w:szCs w:val="28"/>
        </w:rPr>
      </w:pPr>
      <w:r w:rsidRPr="0077238B">
        <w:rPr>
          <w:rFonts w:ascii="Times New Roman" w:eastAsia="Times New Roman" w:hAnsi="Times New Roman" w:cs="Times New Roman"/>
          <w:color w:val="000000"/>
          <w:sz w:val="28"/>
          <w:szCs w:val="28"/>
        </w:rPr>
        <w:lastRenderedPageBreak/>
        <w:t>Контрольные</w:t>
      </w:r>
      <w:r>
        <w:rPr>
          <w:rFonts w:ascii="Times New Roman" w:eastAsia="Times New Roman" w:hAnsi="Times New Roman" w:cs="Times New Roman"/>
          <w:color w:val="000000"/>
          <w:sz w:val="28"/>
          <w:szCs w:val="28"/>
        </w:rPr>
        <w:t xml:space="preserve">  вопросы:</w:t>
      </w:r>
    </w:p>
    <w:p w:rsidR="00E81584" w:rsidRPr="0048417E" w:rsidRDefault="00E81584" w:rsidP="009E6AD6">
      <w:pPr>
        <w:numPr>
          <w:ilvl w:val="0"/>
          <w:numId w:val="15"/>
        </w:numPr>
        <w:spacing w:after="0" w:line="240" w:lineRule="auto"/>
        <w:ind w:left="0" w:firstLine="426"/>
        <w:rPr>
          <w:rFonts w:ascii="Times New Roman" w:eastAsia="Times New Roman" w:hAnsi="Times New Roman" w:cs="Times New Roman"/>
          <w:sz w:val="28"/>
          <w:szCs w:val="28"/>
        </w:rPr>
      </w:pPr>
      <w:r w:rsidRPr="0048417E">
        <w:rPr>
          <w:rFonts w:ascii="Times New Roman" w:eastAsia="Times New Roman" w:hAnsi="Times New Roman" w:cs="Times New Roman"/>
          <w:sz w:val="28"/>
          <w:szCs w:val="28"/>
        </w:rPr>
        <w:t>Какие свойства глин и керамиче</w:t>
      </w:r>
      <w:r w:rsidR="00B77D11" w:rsidRPr="0048417E">
        <w:rPr>
          <w:rFonts w:ascii="Times New Roman" w:eastAsia="Times New Roman" w:hAnsi="Times New Roman" w:cs="Times New Roman"/>
          <w:sz w:val="28"/>
          <w:szCs w:val="28"/>
        </w:rPr>
        <w:t>ских масс  относятся к механическим.</w:t>
      </w:r>
    </w:p>
    <w:p w:rsidR="00E81584" w:rsidRPr="0048417E" w:rsidRDefault="00E81584" w:rsidP="009E6AD6">
      <w:pPr>
        <w:numPr>
          <w:ilvl w:val="0"/>
          <w:numId w:val="15"/>
        </w:numPr>
        <w:spacing w:after="0" w:line="240" w:lineRule="auto"/>
        <w:ind w:left="0" w:firstLine="426"/>
        <w:rPr>
          <w:rFonts w:ascii="Times New Roman" w:eastAsia="Times New Roman" w:hAnsi="Times New Roman" w:cs="Times New Roman"/>
          <w:sz w:val="28"/>
          <w:szCs w:val="28"/>
        </w:rPr>
      </w:pPr>
      <w:r w:rsidRPr="0048417E">
        <w:rPr>
          <w:rFonts w:ascii="Times New Roman" w:eastAsia="Times New Roman" w:hAnsi="Times New Roman" w:cs="Times New Roman"/>
          <w:sz w:val="28"/>
          <w:szCs w:val="28"/>
        </w:rPr>
        <w:t>Какие свойства глин и керамическ</w:t>
      </w:r>
      <w:r w:rsidR="00B77D11" w:rsidRPr="0048417E">
        <w:rPr>
          <w:rFonts w:ascii="Times New Roman" w:eastAsia="Times New Roman" w:hAnsi="Times New Roman" w:cs="Times New Roman"/>
          <w:sz w:val="28"/>
          <w:szCs w:val="28"/>
        </w:rPr>
        <w:t>их масс относятся к физикомеханическим.</w:t>
      </w:r>
    </w:p>
    <w:p w:rsidR="00E81584" w:rsidRPr="0048417E" w:rsidRDefault="00B77D11" w:rsidP="009E6AD6">
      <w:pPr>
        <w:numPr>
          <w:ilvl w:val="0"/>
          <w:numId w:val="15"/>
        </w:numPr>
        <w:spacing w:after="0" w:line="240" w:lineRule="auto"/>
        <w:ind w:left="0" w:firstLine="426"/>
        <w:rPr>
          <w:rFonts w:ascii="Times New Roman" w:eastAsia="Times New Roman" w:hAnsi="Times New Roman" w:cs="Times New Roman"/>
          <w:sz w:val="28"/>
          <w:szCs w:val="28"/>
        </w:rPr>
      </w:pPr>
      <w:r w:rsidRPr="0048417E">
        <w:rPr>
          <w:rFonts w:ascii="Times New Roman" w:eastAsia="Times New Roman" w:hAnsi="Times New Roman" w:cs="Times New Roman"/>
          <w:sz w:val="28"/>
          <w:szCs w:val="28"/>
        </w:rPr>
        <w:t xml:space="preserve">Что такое  пластичность </w:t>
      </w:r>
      <w:r w:rsidR="00E81584" w:rsidRPr="0048417E">
        <w:rPr>
          <w:rFonts w:ascii="Times New Roman" w:eastAsia="Times New Roman" w:hAnsi="Times New Roman" w:cs="Times New Roman"/>
          <w:sz w:val="28"/>
          <w:szCs w:val="28"/>
        </w:rPr>
        <w:t xml:space="preserve"> глин, от чего она зависит и как определяется.</w:t>
      </w:r>
    </w:p>
    <w:p w:rsidR="00E81584" w:rsidRPr="0048417E" w:rsidRDefault="00B77D11" w:rsidP="009E6AD6">
      <w:pPr>
        <w:numPr>
          <w:ilvl w:val="0"/>
          <w:numId w:val="15"/>
        </w:numPr>
        <w:spacing w:after="0" w:line="240" w:lineRule="auto"/>
        <w:ind w:left="0" w:firstLine="426"/>
        <w:rPr>
          <w:rFonts w:ascii="Times New Roman" w:eastAsia="Times New Roman" w:hAnsi="Times New Roman" w:cs="Times New Roman"/>
          <w:sz w:val="28"/>
          <w:szCs w:val="28"/>
        </w:rPr>
      </w:pPr>
      <w:r w:rsidRPr="0048417E">
        <w:rPr>
          <w:rFonts w:ascii="Times New Roman" w:eastAsia="Times New Roman" w:hAnsi="Times New Roman" w:cs="Times New Roman"/>
          <w:sz w:val="28"/>
          <w:szCs w:val="28"/>
        </w:rPr>
        <w:t xml:space="preserve">Что такое формовочная влажность </w:t>
      </w:r>
      <w:r w:rsidR="00E81584" w:rsidRPr="0048417E">
        <w:rPr>
          <w:rFonts w:ascii="Times New Roman" w:eastAsia="Times New Roman" w:hAnsi="Times New Roman" w:cs="Times New Roman"/>
          <w:sz w:val="28"/>
          <w:szCs w:val="28"/>
        </w:rPr>
        <w:t xml:space="preserve"> глин, от чего она зависит и как определяется.</w:t>
      </w:r>
    </w:p>
    <w:p w:rsidR="00E81584" w:rsidRPr="0048417E" w:rsidRDefault="00E81584" w:rsidP="009E6AD6">
      <w:pPr>
        <w:numPr>
          <w:ilvl w:val="0"/>
          <w:numId w:val="15"/>
        </w:numPr>
        <w:spacing w:after="0" w:line="240" w:lineRule="auto"/>
        <w:ind w:left="0" w:firstLine="426"/>
        <w:rPr>
          <w:rFonts w:ascii="Times New Roman" w:eastAsia="Times New Roman" w:hAnsi="Times New Roman" w:cs="Times New Roman"/>
          <w:sz w:val="28"/>
          <w:szCs w:val="28"/>
        </w:rPr>
      </w:pPr>
      <w:r w:rsidRPr="0048417E">
        <w:rPr>
          <w:rFonts w:ascii="Times New Roman" w:eastAsia="Times New Roman" w:hAnsi="Times New Roman" w:cs="Times New Roman"/>
          <w:sz w:val="28"/>
          <w:szCs w:val="28"/>
        </w:rPr>
        <w:t>Что тако</w:t>
      </w:r>
      <w:r w:rsidR="00B77D11" w:rsidRPr="0048417E">
        <w:rPr>
          <w:rFonts w:ascii="Times New Roman" w:eastAsia="Times New Roman" w:hAnsi="Times New Roman" w:cs="Times New Roman"/>
          <w:sz w:val="28"/>
          <w:szCs w:val="28"/>
        </w:rPr>
        <w:t>е связующая способность глин</w:t>
      </w:r>
      <w:r w:rsidRPr="0048417E">
        <w:rPr>
          <w:rFonts w:ascii="Times New Roman" w:eastAsia="Times New Roman" w:hAnsi="Times New Roman" w:cs="Times New Roman"/>
          <w:sz w:val="28"/>
          <w:szCs w:val="28"/>
        </w:rPr>
        <w:t>, от чего она зависит и как определяется.</w:t>
      </w:r>
    </w:p>
    <w:p w:rsidR="00610191" w:rsidRDefault="00610191" w:rsidP="009E6AD6">
      <w:pPr>
        <w:spacing w:after="0" w:line="240" w:lineRule="auto"/>
        <w:ind w:firstLine="426"/>
        <w:jc w:val="both"/>
        <w:rPr>
          <w:rFonts w:ascii="Times New Roman" w:hAnsi="Times New Roman" w:cs="Times New Roman"/>
          <w:b/>
          <w:sz w:val="24"/>
          <w:szCs w:val="24"/>
        </w:rPr>
      </w:pPr>
    </w:p>
    <w:p w:rsidR="004466D6" w:rsidRPr="006913CD" w:rsidRDefault="004466D6" w:rsidP="009E6AD6">
      <w:pPr>
        <w:shd w:val="clear" w:color="auto" w:fill="FFFFFF"/>
        <w:spacing w:after="0" w:line="240" w:lineRule="auto"/>
        <w:ind w:firstLine="426"/>
        <w:jc w:val="both"/>
        <w:rPr>
          <w:rFonts w:ascii="Times New Roman" w:hAnsi="Times New Roman"/>
          <w:sz w:val="24"/>
          <w:szCs w:val="24"/>
        </w:rPr>
      </w:pPr>
    </w:p>
    <w:p w:rsidR="00EB7510" w:rsidRDefault="00EB7510" w:rsidP="009E6AD6">
      <w:pPr>
        <w:spacing w:after="0" w:line="240" w:lineRule="auto"/>
        <w:ind w:firstLine="426"/>
        <w:jc w:val="both"/>
        <w:rPr>
          <w:rFonts w:ascii="Times New Roman" w:hAnsi="Times New Roman" w:cs="Times New Roman"/>
          <w:b/>
          <w:sz w:val="28"/>
          <w:szCs w:val="28"/>
        </w:rPr>
      </w:pPr>
      <w:r w:rsidRPr="002244E7">
        <w:rPr>
          <w:rFonts w:ascii="Times New Roman" w:hAnsi="Times New Roman" w:cs="Times New Roman"/>
          <w:b/>
          <w:sz w:val="28"/>
          <w:szCs w:val="28"/>
        </w:rPr>
        <w:t xml:space="preserve">Лекция 7. </w:t>
      </w:r>
    </w:p>
    <w:p w:rsidR="00EB7510" w:rsidRDefault="00EB7510" w:rsidP="009E6AD6">
      <w:pPr>
        <w:spacing w:after="0" w:line="240" w:lineRule="auto"/>
        <w:ind w:firstLine="426"/>
        <w:jc w:val="both"/>
        <w:rPr>
          <w:rFonts w:ascii="Times New Roman" w:hAnsi="Times New Roman" w:cs="Times New Roman"/>
          <w:b/>
          <w:sz w:val="28"/>
          <w:szCs w:val="28"/>
        </w:rPr>
      </w:pPr>
      <w:r w:rsidRPr="002244E7">
        <w:rPr>
          <w:rFonts w:ascii="Times New Roman" w:hAnsi="Times New Roman" w:cs="Times New Roman"/>
          <w:b/>
          <w:sz w:val="28"/>
          <w:szCs w:val="28"/>
        </w:rPr>
        <w:t>Сушильные свойства: воздушная усадка, влагопроводность чувствительность глин к сушке (трещиностойкость). Термические свойства: огнеупорность, огневая усадка, спекаемость</w:t>
      </w:r>
    </w:p>
    <w:p w:rsidR="002244E7" w:rsidRDefault="002244E7" w:rsidP="009E6AD6">
      <w:pPr>
        <w:spacing w:after="0" w:line="240" w:lineRule="auto"/>
        <w:ind w:firstLine="426"/>
        <w:jc w:val="both"/>
        <w:rPr>
          <w:rFonts w:ascii="Times New Roman" w:hAnsi="Times New Roman" w:cs="Times New Roman"/>
          <w:sz w:val="28"/>
          <w:szCs w:val="28"/>
        </w:rPr>
      </w:pPr>
      <w:r w:rsidRPr="002244E7">
        <w:rPr>
          <w:rFonts w:ascii="Times New Roman" w:hAnsi="Times New Roman" w:cs="Times New Roman"/>
          <w:sz w:val="28"/>
          <w:szCs w:val="28"/>
        </w:rPr>
        <w:t>План лекции</w:t>
      </w:r>
    </w:p>
    <w:p w:rsidR="002244E7" w:rsidRPr="002244E7" w:rsidRDefault="002244E7" w:rsidP="009E6AD6">
      <w:pPr>
        <w:pStyle w:val="a5"/>
        <w:numPr>
          <w:ilvl w:val="0"/>
          <w:numId w:val="11"/>
        </w:numPr>
        <w:spacing w:after="0" w:line="240" w:lineRule="auto"/>
        <w:ind w:left="0" w:firstLine="426"/>
        <w:jc w:val="both"/>
        <w:rPr>
          <w:rFonts w:ascii="Times New Roman" w:hAnsi="Times New Roman"/>
          <w:sz w:val="28"/>
          <w:szCs w:val="28"/>
          <w:lang w:val="en-US"/>
        </w:rPr>
      </w:pPr>
      <w:r w:rsidRPr="002244E7">
        <w:rPr>
          <w:rFonts w:ascii="Times New Roman" w:hAnsi="Times New Roman"/>
          <w:sz w:val="28"/>
          <w:szCs w:val="28"/>
        </w:rPr>
        <w:t>Сушильные свойства глин</w:t>
      </w:r>
    </w:p>
    <w:p w:rsidR="009D1288" w:rsidRPr="00E81584" w:rsidRDefault="002244E7" w:rsidP="009E6AD6">
      <w:pPr>
        <w:pStyle w:val="a5"/>
        <w:numPr>
          <w:ilvl w:val="0"/>
          <w:numId w:val="11"/>
        </w:numPr>
        <w:spacing w:after="0" w:line="240" w:lineRule="auto"/>
        <w:ind w:left="0" w:firstLine="426"/>
        <w:jc w:val="both"/>
        <w:rPr>
          <w:rFonts w:ascii="Times New Roman" w:hAnsi="Times New Roman"/>
          <w:sz w:val="28"/>
          <w:szCs w:val="28"/>
          <w:lang w:val="en-US"/>
        </w:rPr>
      </w:pPr>
      <w:r>
        <w:rPr>
          <w:rFonts w:ascii="Times New Roman" w:hAnsi="Times New Roman"/>
          <w:sz w:val="28"/>
          <w:szCs w:val="28"/>
        </w:rPr>
        <w:t>Термические свойства глин</w:t>
      </w:r>
    </w:p>
    <w:p w:rsidR="009D1288" w:rsidRPr="00D379D7" w:rsidRDefault="00147CDD" w:rsidP="009E6AD6">
      <w:pPr>
        <w:pStyle w:val="a5"/>
        <w:spacing w:after="0" w:line="240" w:lineRule="auto"/>
        <w:ind w:left="0" w:firstLine="426"/>
        <w:jc w:val="both"/>
        <w:rPr>
          <w:rFonts w:ascii="Times New Roman" w:hAnsi="Times New Roman"/>
          <w:sz w:val="28"/>
          <w:szCs w:val="28"/>
        </w:rPr>
      </w:pPr>
      <w:r>
        <w:rPr>
          <w:rFonts w:ascii="Times New Roman" w:hAnsi="Times New Roman"/>
          <w:sz w:val="28"/>
          <w:szCs w:val="28"/>
        </w:rPr>
        <w:t xml:space="preserve">  </w:t>
      </w:r>
      <w:r w:rsidR="009D1288">
        <w:rPr>
          <w:rFonts w:ascii="Times New Roman" w:hAnsi="Times New Roman"/>
          <w:sz w:val="28"/>
          <w:szCs w:val="28"/>
        </w:rPr>
        <w:t>После формования керамические изделия подвергаются сушке. Это необходимо для удаления из них механически примешанной воды, вследствие чего керамические изделия приобретают прочность, которая необходима для того, чтобы эти изделия могли сохранить форму при транспортировке и выдержать нагрузку от вышележащих изделий при садке в печь и обжиге.</w:t>
      </w:r>
    </w:p>
    <w:p w:rsidR="009D1288" w:rsidRPr="0077238B"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77238B">
        <w:rPr>
          <w:rFonts w:ascii="Times New Roman" w:hAnsi="Times New Roman"/>
          <w:bCs/>
          <w:color w:val="000000"/>
          <w:sz w:val="28"/>
          <w:szCs w:val="28"/>
        </w:rPr>
        <w:t>Су</w:t>
      </w:r>
      <w:r>
        <w:rPr>
          <w:rFonts w:ascii="Times New Roman" w:hAnsi="Times New Roman"/>
          <w:bCs/>
          <w:color w:val="000000"/>
          <w:sz w:val="28"/>
          <w:szCs w:val="28"/>
        </w:rPr>
        <w:t>шильные свойства формовочных масс это чувствительность к сушке, воздушная усадка</w:t>
      </w:r>
      <w:r w:rsidR="00147CDD">
        <w:rPr>
          <w:rFonts w:ascii="Times New Roman" w:hAnsi="Times New Roman"/>
          <w:bCs/>
          <w:color w:val="000000"/>
          <w:sz w:val="28"/>
          <w:szCs w:val="28"/>
        </w:rPr>
        <w:t>,влагопроводность.</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Под чувствительностью к сушке понимают склонность полуфаб</w:t>
      </w:r>
      <w:r w:rsidRPr="00C31DF1">
        <w:rPr>
          <w:rFonts w:ascii="Times New Roman" w:hAnsi="Times New Roman"/>
          <w:color w:val="000000"/>
          <w:sz w:val="28"/>
          <w:szCs w:val="28"/>
        </w:rPr>
        <w:softHyphen/>
        <w:t>риката из масс на основе глины к растрескиванию в период воздушной усадки. В глинах с высокой чувствительностью трещины образуются даж</w:t>
      </w:r>
      <w:r w:rsidR="00147CDD">
        <w:rPr>
          <w:rFonts w:ascii="Times New Roman" w:hAnsi="Times New Roman"/>
          <w:color w:val="000000"/>
          <w:sz w:val="28"/>
          <w:szCs w:val="28"/>
        </w:rPr>
        <w:t>е при малой интенсивности сушки,</w:t>
      </w:r>
      <w:r w:rsidRPr="00C31DF1">
        <w:rPr>
          <w:rFonts w:ascii="Times New Roman" w:hAnsi="Times New Roman"/>
          <w:color w:val="000000"/>
          <w:sz w:val="28"/>
          <w:szCs w:val="28"/>
        </w:rPr>
        <w:t xml:space="preserve"> и наоборот, ма</w:t>
      </w:r>
      <w:r w:rsidRPr="00C31DF1">
        <w:rPr>
          <w:rFonts w:ascii="Times New Roman" w:hAnsi="Times New Roman"/>
          <w:color w:val="000000"/>
          <w:sz w:val="28"/>
          <w:szCs w:val="28"/>
        </w:rPr>
        <w:softHyphen/>
        <w:t>лочувствительные глины допускают высокие скорости сушки.</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Чувствительность к сушке зависит от природы глины, ее мине</w:t>
      </w:r>
      <w:r w:rsidRPr="00C31DF1">
        <w:rPr>
          <w:rFonts w:ascii="Times New Roman" w:hAnsi="Times New Roman"/>
          <w:color w:val="000000"/>
          <w:sz w:val="28"/>
          <w:szCs w:val="28"/>
        </w:rPr>
        <w:softHyphen/>
        <w:t>рального состава, дисперсности, пластичности, значения усадки в сушке, размера и доли пор и ряда других факторов, а также особен</w:t>
      </w:r>
      <w:r w:rsidRPr="00C31DF1">
        <w:rPr>
          <w:rFonts w:ascii="Times New Roman" w:hAnsi="Times New Roman"/>
          <w:color w:val="000000"/>
          <w:sz w:val="28"/>
          <w:szCs w:val="28"/>
        </w:rPr>
        <w:softHyphen/>
        <w:t>ностей тепло- и массообмена, размера и формы заготовки. Для оценки сушильных свойств глинистого сырья используют методы, разработанные З.А. Носовой и А.Ф. Чижским.</w:t>
      </w:r>
    </w:p>
    <w:p w:rsidR="009D1288" w:rsidRPr="00C31DF1" w:rsidRDefault="009D1288" w:rsidP="009E6AD6">
      <w:pPr>
        <w:spacing w:after="0" w:line="240" w:lineRule="auto"/>
        <w:ind w:firstLine="426"/>
        <w:jc w:val="both"/>
        <w:rPr>
          <w:rFonts w:ascii="Times New Roman" w:hAnsi="Times New Roman"/>
          <w:color w:val="000000"/>
          <w:sz w:val="28"/>
          <w:szCs w:val="28"/>
        </w:rPr>
      </w:pPr>
      <w:r w:rsidRPr="00C31DF1">
        <w:rPr>
          <w:rFonts w:ascii="Times New Roman" w:hAnsi="Times New Roman"/>
          <w:color w:val="000000"/>
          <w:sz w:val="28"/>
          <w:szCs w:val="28"/>
        </w:rPr>
        <w:t>Исследованиями З.А. Носовой показано, что чувствительность глин к сушке тем выше, чем больше объемное содержание воды в образце в момент окончания усадки. В качестве критерия предло</w:t>
      </w:r>
      <w:r w:rsidRPr="00C31DF1">
        <w:rPr>
          <w:rFonts w:ascii="Times New Roman" w:hAnsi="Times New Roman"/>
          <w:color w:val="000000"/>
          <w:sz w:val="28"/>
          <w:szCs w:val="28"/>
        </w:rPr>
        <w:softHyphen/>
        <w:t>жено использовать отношение объемной усадки (уменьшение объ</w:t>
      </w:r>
      <w:r w:rsidRPr="00C31DF1">
        <w:rPr>
          <w:rFonts w:ascii="Times New Roman" w:hAnsi="Times New Roman"/>
          <w:color w:val="000000"/>
          <w:sz w:val="28"/>
          <w:szCs w:val="28"/>
        </w:rPr>
        <w:softHyphen/>
        <w:t>ема) в сушке к пористости образца в воздушно-сухом состоянии. Коэффициент чувствительности к сушке вычисляют по формуле</w:t>
      </w:r>
    </w:p>
    <w:p w:rsidR="009D1288" w:rsidRPr="00C31DF1" w:rsidRDefault="009D1288" w:rsidP="009E6AD6">
      <w:pPr>
        <w:spacing w:after="0" w:line="240" w:lineRule="auto"/>
        <w:ind w:firstLine="426"/>
        <w:jc w:val="center"/>
        <w:rPr>
          <w:rFonts w:ascii="Times New Roman" w:hAnsi="Times New Roman"/>
          <w:sz w:val="28"/>
          <w:szCs w:val="28"/>
        </w:rPr>
      </w:pPr>
      <w:r w:rsidRPr="00C31DF1">
        <w:rPr>
          <w:rFonts w:ascii="Times New Roman" w:hAnsi="Times New Roman"/>
          <w:position w:val="-30"/>
          <w:sz w:val="28"/>
          <w:szCs w:val="28"/>
        </w:rPr>
        <w:object w:dxaOrig="3019" w:dyaOrig="680">
          <v:shape id="_x0000_i1027" type="#_x0000_t75" style="width:150.7pt;height:34.35pt" o:ole="">
            <v:imagedata r:id="rId12" o:title=""/>
          </v:shape>
          <o:OLEObject Type="Embed" ProgID="Equation.3" ShapeID="_x0000_i1027" DrawAspect="Content" ObjectID="_1527596224" r:id="rId13"/>
        </w:object>
      </w:r>
      <w:r>
        <w:rPr>
          <w:rFonts w:ascii="Times New Roman" w:hAnsi="Times New Roman"/>
          <w:sz w:val="28"/>
          <w:szCs w:val="28"/>
        </w:rPr>
        <w:t xml:space="preserve">                  </w:t>
      </w:r>
    </w:p>
    <w:p w:rsidR="009D1288" w:rsidRPr="00C31DF1" w:rsidRDefault="009D1288" w:rsidP="009E6AD6">
      <w:pPr>
        <w:spacing w:after="0" w:line="240" w:lineRule="auto"/>
        <w:ind w:firstLine="426"/>
        <w:jc w:val="both"/>
        <w:rPr>
          <w:rFonts w:ascii="Times New Roman" w:hAnsi="Times New Roman"/>
          <w:sz w:val="28"/>
          <w:szCs w:val="28"/>
        </w:rPr>
      </w:pP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 xml:space="preserve">где </w:t>
      </w:r>
      <w:r w:rsidRPr="00C31DF1">
        <w:rPr>
          <w:rFonts w:ascii="Times New Roman" w:hAnsi="Times New Roman"/>
          <w:i/>
          <w:iCs/>
          <w:color w:val="000000"/>
          <w:sz w:val="28"/>
          <w:szCs w:val="28"/>
          <w:lang w:val="en-US"/>
        </w:rPr>
        <w:t>V</w:t>
      </w:r>
      <w:r w:rsidRPr="00C31DF1">
        <w:rPr>
          <w:rFonts w:ascii="Times New Roman" w:hAnsi="Times New Roman"/>
          <w:i/>
          <w:iCs/>
          <w:color w:val="000000"/>
          <w:sz w:val="28"/>
          <w:szCs w:val="28"/>
          <w:vertAlign w:val="subscript"/>
        </w:rPr>
        <w:t>0</w:t>
      </w:r>
      <w:r w:rsidR="002A453A">
        <w:rPr>
          <w:rFonts w:ascii="Times New Roman" w:hAnsi="Times New Roman"/>
          <w:i/>
          <w:iCs/>
          <w:color w:val="000000"/>
          <w:sz w:val="28"/>
          <w:szCs w:val="28"/>
        </w:rPr>
        <w:t>-</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объем свежеотформованного образца, см</w:t>
      </w:r>
      <w:r w:rsidRPr="00C31DF1">
        <w:rPr>
          <w:rFonts w:ascii="Times New Roman" w:hAnsi="Times New Roman"/>
          <w:color w:val="000000"/>
          <w:sz w:val="28"/>
          <w:szCs w:val="28"/>
          <w:vertAlign w:val="superscript"/>
        </w:rPr>
        <w:t>3</w:t>
      </w:r>
      <w:r w:rsidRPr="00C31DF1">
        <w:rPr>
          <w:rFonts w:ascii="Times New Roman" w:hAnsi="Times New Roman"/>
          <w:color w:val="000000"/>
          <w:sz w:val="28"/>
          <w:szCs w:val="28"/>
        </w:rPr>
        <w:t xml:space="preserve">; </w:t>
      </w:r>
      <w:r w:rsidRPr="00C31DF1">
        <w:rPr>
          <w:rFonts w:ascii="Times New Roman" w:hAnsi="Times New Roman"/>
          <w:i/>
          <w:iCs/>
          <w:color w:val="000000"/>
          <w:sz w:val="28"/>
          <w:szCs w:val="28"/>
          <w:lang w:val="en-US"/>
        </w:rPr>
        <w:t>V</w:t>
      </w:r>
      <w:r w:rsidR="002A453A">
        <w:rPr>
          <w:rFonts w:ascii="Times New Roman" w:hAnsi="Times New Roman"/>
          <w:i/>
          <w:iCs/>
          <w:color w:val="000000"/>
          <w:sz w:val="28"/>
          <w:szCs w:val="28"/>
        </w:rPr>
        <w:t>-</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объем образ</w:t>
      </w:r>
      <w:r w:rsidRPr="00C31DF1">
        <w:rPr>
          <w:rFonts w:ascii="Times New Roman" w:hAnsi="Times New Roman"/>
          <w:color w:val="000000"/>
          <w:sz w:val="28"/>
          <w:szCs w:val="28"/>
        </w:rPr>
        <w:softHyphen/>
        <w:t>ца в воздушно-сухом состоянии, см</w:t>
      </w:r>
      <w:r w:rsidRPr="00C31DF1">
        <w:rPr>
          <w:rFonts w:ascii="Times New Roman" w:hAnsi="Times New Roman"/>
          <w:color w:val="000000"/>
          <w:sz w:val="28"/>
          <w:szCs w:val="28"/>
          <w:vertAlign w:val="superscript"/>
        </w:rPr>
        <w:t>3</w:t>
      </w:r>
      <w:r w:rsidRPr="00C31DF1">
        <w:rPr>
          <w:rFonts w:ascii="Times New Roman" w:hAnsi="Times New Roman"/>
          <w:color w:val="000000"/>
          <w:sz w:val="28"/>
          <w:szCs w:val="28"/>
        </w:rPr>
        <w:t xml:space="preserve">; </w:t>
      </w:r>
      <w:r w:rsidRPr="00C31DF1">
        <w:rPr>
          <w:rFonts w:ascii="Times New Roman" w:hAnsi="Times New Roman"/>
          <w:i/>
          <w:iCs/>
          <w:color w:val="000000"/>
          <w:sz w:val="28"/>
          <w:szCs w:val="28"/>
        </w:rPr>
        <w:t>т</w:t>
      </w:r>
      <w:r w:rsidRPr="00C31DF1">
        <w:rPr>
          <w:rFonts w:ascii="Times New Roman" w:hAnsi="Times New Roman"/>
          <w:i/>
          <w:iCs/>
          <w:color w:val="000000"/>
          <w:sz w:val="28"/>
          <w:szCs w:val="28"/>
          <w:vertAlign w:val="subscript"/>
        </w:rPr>
        <w:t>0</w:t>
      </w:r>
      <w:r w:rsidRPr="00C31DF1">
        <w:rPr>
          <w:rFonts w:ascii="Times New Roman" w:hAnsi="Times New Roman"/>
          <w:i/>
          <w:iCs/>
          <w:color w:val="000000"/>
          <w:sz w:val="28"/>
          <w:szCs w:val="28"/>
        </w:rPr>
        <w:t xml:space="preserve">, т — </w:t>
      </w:r>
      <w:r w:rsidRPr="00C31DF1">
        <w:rPr>
          <w:rFonts w:ascii="Times New Roman" w:hAnsi="Times New Roman"/>
          <w:color w:val="000000"/>
          <w:sz w:val="28"/>
          <w:szCs w:val="28"/>
        </w:rPr>
        <w:t>масса свежеотформо</w:t>
      </w:r>
      <w:r w:rsidRPr="00C31DF1">
        <w:rPr>
          <w:rFonts w:ascii="Times New Roman" w:hAnsi="Times New Roman"/>
          <w:color w:val="000000"/>
          <w:sz w:val="28"/>
          <w:szCs w:val="28"/>
        </w:rPr>
        <w:softHyphen/>
        <w:t>ванного и воздушно-сухого образца, г.</w:t>
      </w:r>
    </w:p>
    <w:p w:rsidR="009D1288" w:rsidRPr="0077238B" w:rsidRDefault="009D1288" w:rsidP="009E6AD6">
      <w:pPr>
        <w:spacing w:after="0" w:line="240" w:lineRule="auto"/>
        <w:ind w:firstLine="426"/>
        <w:jc w:val="both"/>
        <w:rPr>
          <w:rFonts w:ascii="Times New Roman" w:hAnsi="Times New Roman"/>
          <w:color w:val="000000"/>
          <w:sz w:val="28"/>
          <w:szCs w:val="28"/>
        </w:rPr>
      </w:pPr>
      <w:r w:rsidRPr="00C31DF1">
        <w:rPr>
          <w:rFonts w:ascii="Times New Roman" w:hAnsi="Times New Roman"/>
          <w:color w:val="000000"/>
          <w:sz w:val="28"/>
          <w:szCs w:val="28"/>
        </w:rPr>
        <w:t xml:space="preserve">Считают, что глины, имеющие </w:t>
      </w:r>
      <w:r w:rsidRPr="00C31DF1">
        <w:rPr>
          <w:rFonts w:ascii="Times New Roman" w:hAnsi="Times New Roman"/>
          <w:i/>
          <w:iCs/>
          <w:color w:val="000000"/>
          <w:sz w:val="28"/>
          <w:szCs w:val="28"/>
        </w:rPr>
        <w:t>К</w:t>
      </w:r>
      <w:r w:rsidRPr="00C31DF1">
        <w:rPr>
          <w:rFonts w:ascii="Times New Roman" w:hAnsi="Times New Roman"/>
          <w:i/>
          <w:iCs/>
          <w:color w:val="000000"/>
          <w:sz w:val="28"/>
          <w:szCs w:val="28"/>
          <w:vertAlign w:val="subscript"/>
        </w:rPr>
        <w:t>ч</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 xml:space="preserve">менее 1, малочувствительны к сушке; имеющие </w:t>
      </w:r>
      <w:r w:rsidRPr="00C31DF1">
        <w:rPr>
          <w:rFonts w:ascii="Times New Roman" w:hAnsi="Times New Roman"/>
          <w:i/>
          <w:iCs/>
          <w:color w:val="000000"/>
          <w:sz w:val="28"/>
          <w:szCs w:val="28"/>
        </w:rPr>
        <w:t>К</w:t>
      </w:r>
      <w:r w:rsidRPr="00C31DF1">
        <w:rPr>
          <w:rFonts w:ascii="Times New Roman" w:hAnsi="Times New Roman"/>
          <w:i/>
          <w:iCs/>
          <w:color w:val="000000"/>
          <w:sz w:val="28"/>
          <w:szCs w:val="28"/>
          <w:vertAlign w:val="subscript"/>
        </w:rPr>
        <w:t>ч</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 xml:space="preserve">от 1 до 1,5 среднечувствительны, а глины с </w:t>
      </w:r>
      <w:r w:rsidRPr="00C31DF1">
        <w:rPr>
          <w:rFonts w:ascii="Times New Roman" w:hAnsi="Times New Roman"/>
          <w:i/>
          <w:iCs/>
          <w:color w:val="000000"/>
          <w:sz w:val="28"/>
          <w:szCs w:val="28"/>
        </w:rPr>
        <w:t>К</w:t>
      </w:r>
      <w:r w:rsidRPr="00C31DF1">
        <w:rPr>
          <w:rFonts w:ascii="Times New Roman" w:hAnsi="Times New Roman"/>
          <w:i/>
          <w:iCs/>
          <w:color w:val="000000"/>
          <w:sz w:val="28"/>
          <w:szCs w:val="28"/>
          <w:vertAlign w:val="subscript"/>
        </w:rPr>
        <w:t xml:space="preserve">ч </w:t>
      </w:r>
      <w:r w:rsidRPr="00C31DF1">
        <w:rPr>
          <w:rFonts w:ascii="Times New Roman" w:hAnsi="Times New Roman"/>
          <w:color w:val="000000"/>
          <w:sz w:val="28"/>
          <w:szCs w:val="28"/>
        </w:rPr>
        <w:t>более 1,5 высокочувствительны.</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При сушке керамических изделий, содержащих технологическую связку, происходит, как правило, уменьшение их объема, особенно зна</w:t>
      </w:r>
      <w:r w:rsidRPr="00C31DF1">
        <w:rPr>
          <w:rFonts w:ascii="Times New Roman" w:hAnsi="Times New Roman"/>
          <w:color w:val="000000"/>
          <w:sz w:val="28"/>
          <w:szCs w:val="28"/>
        </w:rPr>
        <w:softHyphen/>
        <w:t>чительное для содержащего глину полуфабриката, полученного плас</w:t>
      </w:r>
      <w:r w:rsidRPr="00C31DF1">
        <w:rPr>
          <w:rFonts w:ascii="Times New Roman" w:hAnsi="Times New Roman"/>
          <w:color w:val="000000"/>
          <w:sz w:val="28"/>
          <w:szCs w:val="28"/>
        </w:rPr>
        <w:softHyphen/>
        <w:t>тическим формованием или шликерным литьем. Уменьшение объема изделий при сушке называют воздушной усадкой, или усушкой.</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Изменение размеров керамических изделий при их высушивании происходит в результате сближения частиц под действием сил капил</w:t>
      </w:r>
      <w:r w:rsidRPr="00C31DF1">
        <w:rPr>
          <w:rFonts w:ascii="Times New Roman" w:hAnsi="Times New Roman"/>
          <w:color w:val="000000"/>
          <w:sz w:val="28"/>
          <w:szCs w:val="28"/>
        </w:rPr>
        <w:softHyphen/>
        <w:t>лярного и осмотического давления, а также межмолекулярного притя</w:t>
      </w:r>
      <w:r w:rsidRPr="00C31DF1">
        <w:rPr>
          <w:rFonts w:ascii="Times New Roman" w:hAnsi="Times New Roman"/>
          <w:color w:val="000000"/>
          <w:sz w:val="28"/>
          <w:szCs w:val="28"/>
        </w:rPr>
        <w:softHyphen/>
        <w:t>жения, развивающихся по мере испарения расположенных между ни</w:t>
      </w:r>
      <w:r w:rsidRPr="00C31DF1">
        <w:rPr>
          <w:rFonts w:ascii="Times New Roman" w:hAnsi="Times New Roman"/>
          <w:color w:val="000000"/>
          <w:sz w:val="28"/>
          <w:szCs w:val="28"/>
        </w:rPr>
        <w:softHyphen/>
        <w:t>ми водных прослоек. Важную роль в усадке играет в ряде случаев умень</w:t>
      </w:r>
      <w:r w:rsidRPr="00C31DF1">
        <w:rPr>
          <w:rFonts w:ascii="Times New Roman" w:hAnsi="Times New Roman"/>
          <w:color w:val="000000"/>
          <w:sz w:val="28"/>
          <w:szCs w:val="28"/>
        </w:rPr>
        <w:softHyphen/>
        <w:t>шение собственного объема частиц глинистых минералов, содержащих межплоскостную воду. Усадка полуфабриката происходит до опреде</w:t>
      </w:r>
      <w:r w:rsidRPr="00C31DF1">
        <w:rPr>
          <w:rFonts w:ascii="Times New Roman" w:hAnsi="Times New Roman"/>
          <w:color w:val="000000"/>
          <w:sz w:val="28"/>
          <w:szCs w:val="28"/>
        </w:rPr>
        <w:softHyphen/>
        <w:t>ленного предела, пока частицы не придут во взаимное соприкоснове</w:t>
      </w:r>
      <w:r w:rsidRPr="00C31DF1">
        <w:rPr>
          <w:rFonts w:ascii="Times New Roman" w:hAnsi="Times New Roman"/>
          <w:color w:val="000000"/>
          <w:sz w:val="28"/>
          <w:szCs w:val="28"/>
        </w:rPr>
        <w:softHyphen/>
        <w:t>ние. Дальнейшее удаление воды начиная с влажности 8—13% происхо</w:t>
      </w:r>
      <w:r w:rsidRPr="00C31DF1">
        <w:rPr>
          <w:rFonts w:ascii="Times New Roman" w:hAnsi="Times New Roman"/>
          <w:color w:val="000000"/>
          <w:sz w:val="28"/>
          <w:szCs w:val="28"/>
        </w:rPr>
        <w:softHyphen/>
        <w:t>дит за счет ее испарения из капилляров и пор. Объемные изменения при удалении «воды пор» отсутствуют. Значительная усадка полуфаб</w:t>
      </w:r>
      <w:r w:rsidRPr="00C31DF1">
        <w:rPr>
          <w:rFonts w:ascii="Times New Roman" w:hAnsi="Times New Roman"/>
          <w:color w:val="000000"/>
          <w:sz w:val="28"/>
          <w:szCs w:val="28"/>
        </w:rPr>
        <w:softHyphen/>
        <w:t>риката в сушке является одной из причин их растрескивания и короб</w:t>
      </w:r>
      <w:r w:rsidRPr="00C31DF1">
        <w:rPr>
          <w:rFonts w:ascii="Times New Roman" w:hAnsi="Times New Roman"/>
          <w:color w:val="000000"/>
          <w:sz w:val="28"/>
          <w:szCs w:val="28"/>
        </w:rPr>
        <w:softHyphen/>
        <w:t>ления, происходящих в результате действия внутренних напряжений, превышающих силы связности керамической массы.</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Знание воздушной усадки позволяет оценивать поведение полу</w:t>
      </w:r>
      <w:r w:rsidRPr="00C31DF1">
        <w:rPr>
          <w:rFonts w:ascii="Times New Roman" w:hAnsi="Times New Roman"/>
          <w:color w:val="000000"/>
          <w:sz w:val="28"/>
          <w:szCs w:val="28"/>
        </w:rPr>
        <w:softHyphen/>
        <w:t>фабриката в процессе сушки, определять значение допустимых пе</w:t>
      </w:r>
      <w:r w:rsidRPr="00C31DF1">
        <w:rPr>
          <w:rFonts w:ascii="Times New Roman" w:hAnsi="Times New Roman"/>
          <w:color w:val="000000"/>
          <w:sz w:val="28"/>
          <w:szCs w:val="28"/>
        </w:rPr>
        <w:softHyphen/>
        <w:t>репадов влажности, устанавливать необходимую скорость повыше</w:t>
      </w:r>
      <w:r w:rsidRPr="00C31DF1">
        <w:rPr>
          <w:rFonts w:ascii="Times New Roman" w:hAnsi="Times New Roman"/>
          <w:color w:val="000000"/>
          <w:sz w:val="28"/>
          <w:szCs w:val="28"/>
        </w:rPr>
        <w:softHyphen/>
        <w:t>ния температуры, а также размеры свежесформованного сырца с целью получения изделия заданного размера.</w:t>
      </w:r>
    </w:p>
    <w:p w:rsidR="009D1288" w:rsidRPr="00C31DF1" w:rsidRDefault="009D1288" w:rsidP="009E6AD6">
      <w:pPr>
        <w:spacing w:after="0" w:line="240" w:lineRule="auto"/>
        <w:ind w:firstLine="426"/>
        <w:jc w:val="both"/>
        <w:rPr>
          <w:rFonts w:ascii="Times New Roman" w:hAnsi="Times New Roman"/>
          <w:color w:val="000000"/>
          <w:sz w:val="28"/>
          <w:szCs w:val="28"/>
        </w:rPr>
      </w:pPr>
      <w:r w:rsidRPr="00C31DF1">
        <w:rPr>
          <w:rFonts w:ascii="Times New Roman" w:hAnsi="Times New Roman"/>
          <w:color w:val="000000"/>
          <w:sz w:val="28"/>
          <w:szCs w:val="28"/>
        </w:rPr>
        <w:t>Линейную воздушную относительную усадку А</w:t>
      </w:r>
      <w:r w:rsidRPr="00C31DF1">
        <w:rPr>
          <w:rFonts w:ascii="Times New Roman" w:hAnsi="Times New Roman"/>
          <w:color w:val="000000"/>
          <w:sz w:val="28"/>
          <w:szCs w:val="28"/>
          <w:vertAlign w:val="subscript"/>
        </w:rPr>
        <w:t>в</w:t>
      </w:r>
      <w:r w:rsidRPr="00C31DF1">
        <w:rPr>
          <w:rFonts w:ascii="Times New Roman" w:hAnsi="Times New Roman"/>
          <w:color w:val="000000"/>
          <w:sz w:val="28"/>
          <w:szCs w:val="28"/>
        </w:rPr>
        <w:t xml:space="preserve"> (%) выражают изменением размеров керамического образца в процентах от его на</w:t>
      </w:r>
      <w:r w:rsidRPr="00C31DF1">
        <w:rPr>
          <w:rFonts w:ascii="Times New Roman" w:hAnsi="Times New Roman"/>
          <w:color w:val="000000"/>
          <w:sz w:val="28"/>
          <w:szCs w:val="28"/>
        </w:rPr>
        <w:softHyphen/>
        <w:t>чальной длины:</w:t>
      </w:r>
    </w:p>
    <w:p w:rsidR="009D1288" w:rsidRPr="00C31DF1" w:rsidRDefault="009D1288" w:rsidP="009E6AD6">
      <w:pPr>
        <w:spacing w:after="0" w:line="240" w:lineRule="auto"/>
        <w:ind w:firstLine="426"/>
        <w:jc w:val="center"/>
        <w:rPr>
          <w:rFonts w:ascii="Times New Roman" w:hAnsi="Times New Roman"/>
          <w:color w:val="000000"/>
        </w:rPr>
      </w:pPr>
      <w:r w:rsidRPr="00C31DF1">
        <w:rPr>
          <w:rFonts w:ascii="Times New Roman" w:hAnsi="Times New Roman"/>
          <w:color w:val="000000"/>
          <w:position w:val="-30"/>
        </w:rPr>
        <w:object w:dxaOrig="1660" w:dyaOrig="680">
          <v:shape id="_x0000_i1028" type="#_x0000_t75" style="width:82.9pt;height:34.35pt" o:ole="">
            <v:imagedata r:id="rId14" o:title=""/>
          </v:shape>
          <o:OLEObject Type="Embed" ProgID="Equation.3" ShapeID="_x0000_i1028" DrawAspect="Content" ObjectID="_1527596225" r:id="rId15"/>
        </w:object>
      </w:r>
      <w:r>
        <w:rPr>
          <w:rFonts w:ascii="Times New Roman" w:hAnsi="Times New Roman"/>
          <w:color w:val="000000"/>
        </w:rPr>
        <w:t xml:space="preserve">             </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 xml:space="preserve">где </w:t>
      </w:r>
      <w:r w:rsidRPr="00C31DF1">
        <w:rPr>
          <w:rFonts w:ascii="Times New Roman" w:hAnsi="Times New Roman"/>
          <w:color w:val="000000"/>
          <w:sz w:val="28"/>
          <w:szCs w:val="28"/>
          <w:lang w:val="en-US"/>
        </w:rPr>
        <w:t>l</w:t>
      </w:r>
      <w:r w:rsidRPr="00C31DF1">
        <w:rPr>
          <w:rFonts w:ascii="Times New Roman" w:hAnsi="Times New Roman"/>
          <w:color w:val="000000"/>
          <w:sz w:val="28"/>
          <w:szCs w:val="28"/>
          <w:vertAlign w:val="subscript"/>
        </w:rPr>
        <w:t>0</w:t>
      </w:r>
      <w:r w:rsidRPr="00C31DF1">
        <w:rPr>
          <w:rFonts w:ascii="Times New Roman" w:hAnsi="Times New Roman"/>
          <w:color w:val="000000"/>
          <w:sz w:val="28"/>
          <w:szCs w:val="28"/>
        </w:rPr>
        <w:t xml:space="preserve"> </w:t>
      </w:r>
      <w:r w:rsidR="002A453A">
        <w:rPr>
          <w:rFonts w:ascii="Times New Roman" w:hAnsi="Times New Roman"/>
          <w:color w:val="000000"/>
          <w:sz w:val="28"/>
          <w:szCs w:val="28"/>
        </w:rPr>
        <w:t>-</w:t>
      </w:r>
      <w:r w:rsidRPr="00C31DF1">
        <w:rPr>
          <w:rFonts w:ascii="Times New Roman" w:hAnsi="Times New Roman"/>
          <w:color w:val="000000"/>
          <w:sz w:val="28"/>
          <w:szCs w:val="28"/>
        </w:rPr>
        <w:t xml:space="preserve"> длина свежесформованного образца; </w:t>
      </w:r>
      <w:r w:rsidRPr="00C31DF1">
        <w:rPr>
          <w:rFonts w:ascii="Times New Roman" w:hAnsi="Times New Roman"/>
          <w:i/>
          <w:iCs/>
          <w:color w:val="000000"/>
          <w:sz w:val="28"/>
          <w:szCs w:val="28"/>
          <w:lang w:val="en-US"/>
        </w:rPr>
        <w:t>l</w:t>
      </w:r>
      <w:r w:rsidRPr="00C31DF1">
        <w:rPr>
          <w:rFonts w:ascii="Times New Roman" w:hAnsi="Times New Roman"/>
          <w:i/>
          <w:iCs/>
          <w:color w:val="000000"/>
          <w:sz w:val="28"/>
          <w:szCs w:val="28"/>
          <w:vertAlign w:val="subscript"/>
        </w:rPr>
        <w:t>1</w:t>
      </w:r>
      <w:r w:rsidR="002A453A">
        <w:rPr>
          <w:rFonts w:ascii="Times New Roman" w:hAnsi="Times New Roman"/>
          <w:color w:val="000000"/>
          <w:sz w:val="28"/>
          <w:szCs w:val="28"/>
        </w:rPr>
        <w:t>-</w:t>
      </w:r>
      <w:r w:rsidRPr="00C31DF1">
        <w:rPr>
          <w:rFonts w:ascii="Times New Roman" w:hAnsi="Times New Roman"/>
          <w:color w:val="000000"/>
          <w:sz w:val="28"/>
          <w:szCs w:val="28"/>
        </w:rPr>
        <w:t xml:space="preserve"> длина образца после сушки.</w:t>
      </w:r>
    </w:p>
    <w:p w:rsidR="009D1288" w:rsidRPr="00C31DF1" w:rsidRDefault="009D1288"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Для различных глин усадка колеблется в широких пределах: от 3-4% для тощих (непластичных) и до 12-14% для жирных (высокопластич</w:t>
      </w:r>
      <w:r w:rsidRPr="00C31DF1">
        <w:rPr>
          <w:rFonts w:ascii="Times New Roman" w:hAnsi="Times New Roman"/>
          <w:color w:val="000000"/>
          <w:sz w:val="28"/>
          <w:szCs w:val="28"/>
        </w:rPr>
        <w:softHyphen/>
        <w:t>ных). Отощение глин песком, шамотом и т. д. понижает воздушную усадку. Усадочные явления в глинах зависят от их минерального соста</w:t>
      </w:r>
      <w:r w:rsidRPr="00C31DF1">
        <w:rPr>
          <w:rFonts w:ascii="Times New Roman" w:hAnsi="Times New Roman"/>
          <w:color w:val="000000"/>
          <w:sz w:val="28"/>
          <w:szCs w:val="28"/>
        </w:rPr>
        <w:softHyphen/>
        <w:t xml:space="preserve">ва, </w:t>
      </w:r>
      <w:r w:rsidRPr="00C31DF1">
        <w:rPr>
          <w:rFonts w:ascii="Times New Roman" w:hAnsi="Times New Roman"/>
          <w:color w:val="000000"/>
          <w:sz w:val="28"/>
          <w:szCs w:val="28"/>
        </w:rPr>
        <w:lastRenderedPageBreak/>
        <w:t>дисперсности, соотношения пластичной и непластичной составля</w:t>
      </w:r>
      <w:r w:rsidRPr="00C31DF1">
        <w:rPr>
          <w:rFonts w:ascii="Times New Roman" w:hAnsi="Times New Roman"/>
          <w:color w:val="000000"/>
          <w:sz w:val="28"/>
          <w:szCs w:val="28"/>
        </w:rPr>
        <w:softHyphen/>
        <w:t>ющих. Монтмориллонитовые глины, например, имеют большую усад</w:t>
      </w:r>
      <w:r w:rsidRPr="00C31DF1">
        <w:rPr>
          <w:rFonts w:ascii="Times New Roman" w:hAnsi="Times New Roman"/>
          <w:color w:val="000000"/>
          <w:sz w:val="28"/>
          <w:szCs w:val="28"/>
        </w:rPr>
        <w:softHyphen/>
        <w:t>ку, чем каолинитовые; повышение дисперсности, как правило, увели</w:t>
      </w:r>
      <w:r w:rsidRPr="00C31DF1">
        <w:rPr>
          <w:rFonts w:ascii="Times New Roman" w:hAnsi="Times New Roman"/>
          <w:color w:val="000000"/>
          <w:sz w:val="28"/>
          <w:szCs w:val="28"/>
        </w:rPr>
        <w:softHyphen/>
        <w:t>чивает усадку материала. Условия сушки также оказывают влияние на величину усадки. Так, при медленной сушке в естественных условиях изменение размеров образцов обычно больше, чем при искусственной сушке со сравнительно быстрым подъемом температуры.</w:t>
      </w:r>
    </w:p>
    <w:p w:rsidR="009D1288" w:rsidRPr="00C31DF1" w:rsidRDefault="009D1288" w:rsidP="009E6AD6">
      <w:pPr>
        <w:spacing w:after="0" w:line="240" w:lineRule="auto"/>
        <w:ind w:firstLine="426"/>
        <w:jc w:val="both"/>
        <w:rPr>
          <w:rFonts w:ascii="Times New Roman" w:hAnsi="Times New Roman"/>
          <w:color w:val="000000"/>
          <w:sz w:val="28"/>
          <w:szCs w:val="28"/>
        </w:rPr>
      </w:pPr>
      <w:r w:rsidRPr="00C31DF1">
        <w:rPr>
          <w:rFonts w:ascii="Times New Roman" w:hAnsi="Times New Roman"/>
          <w:color w:val="000000"/>
          <w:sz w:val="28"/>
          <w:szCs w:val="28"/>
        </w:rPr>
        <w:t>Линейная усадка является наиболее распространенным показа</w:t>
      </w:r>
      <w:r w:rsidRPr="00C31DF1">
        <w:rPr>
          <w:rFonts w:ascii="Times New Roman" w:hAnsi="Times New Roman"/>
          <w:color w:val="000000"/>
          <w:sz w:val="28"/>
          <w:szCs w:val="28"/>
        </w:rPr>
        <w:softHyphen/>
        <w:t xml:space="preserve">телем, характеризующим изменение размеров изделий в сушке. Иногда определяют также объемную усадку </w:t>
      </w:r>
      <w:r w:rsidRPr="00C31DF1">
        <w:rPr>
          <w:rFonts w:ascii="Times New Roman" w:hAnsi="Times New Roman"/>
          <w:color w:val="000000"/>
          <w:position w:val="-12"/>
          <w:sz w:val="28"/>
          <w:szCs w:val="28"/>
        </w:rPr>
        <w:object w:dxaOrig="440" w:dyaOrig="360">
          <v:shape id="_x0000_i1029" type="#_x0000_t75" style="width:21.75pt;height:18.4pt" o:ole="">
            <v:imagedata r:id="rId16" o:title=""/>
          </v:shape>
          <o:OLEObject Type="Embed" ProgID="Equation.3" ShapeID="_x0000_i1029" DrawAspect="Content" ObjectID="_1527596226" r:id="rId17"/>
        </w:objec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 представляю</w:t>
      </w:r>
      <w:r w:rsidRPr="00C31DF1">
        <w:rPr>
          <w:rFonts w:ascii="Times New Roman" w:hAnsi="Times New Roman"/>
          <w:color w:val="000000"/>
          <w:sz w:val="28"/>
          <w:szCs w:val="28"/>
        </w:rPr>
        <w:softHyphen/>
        <w:t>щую собой относительное изменение объема керамического образ</w:t>
      </w:r>
      <w:r w:rsidRPr="00C31DF1">
        <w:rPr>
          <w:rFonts w:ascii="Times New Roman" w:hAnsi="Times New Roman"/>
          <w:color w:val="000000"/>
          <w:sz w:val="28"/>
          <w:szCs w:val="28"/>
        </w:rPr>
        <w:softHyphen/>
        <w:t>ца в процентах от его начального объема:</w:t>
      </w:r>
    </w:p>
    <w:p w:rsidR="009D1288" w:rsidRPr="0077238B" w:rsidRDefault="009D1288" w:rsidP="009E6AD6">
      <w:pPr>
        <w:spacing w:after="0" w:line="240" w:lineRule="auto"/>
        <w:ind w:firstLine="426"/>
        <w:jc w:val="center"/>
        <w:rPr>
          <w:rFonts w:ascii="Times New Roman" w:hAnsi="Times New Roman"/>
          <w:color w:val="000000"/>
          <w:sz w:val="28"/>
          <w:szCs w:val="28"/>
        </w:rPr>
      </w:pPr>
      <w:r w:rsidRPr="0077238B">
        <w:rPr>
          <w:rFonts w:ascii="Times New Roman" w:hAnsi="Times New Roman"/>
          <w:color w:val="000000"/>
          <w:position w:val="-30"/>
          <w:sz w:val="28"/>
          <w:szCs w:val="28"/>
          <w:lang w:val="en-US"/>
        </w:rPr>
        <w:object w:dxaOrig="1840" w:dyaOrig="680">
          <v:shape id="_x0000_i1030" type="#_x0000_t75" style="width:92.1pt;height:34.35pt" o:ole="">
            <v:imagedata r:id="rId18" o:title=""/>
          </v:shape>
          <o:OLEObject Type="Embed" ProgID="Equation.3" ShapeID="_x0000_i1030" DrawAspect="Content" ObjectID="_1527596227" r:id="rId19"/>
        </w:object>
      </w:r>
      <w:r>
        <w:rPr>
          <w:rFonts w:ascii="Times New Roman" w:hAnsi="Times New Roman"/>
          <w:color w:val="000000"/>
          <w:sz w:val="28"/>
          <w:szCs w:val="28"/>
        </w:rPr>
        <w:t xml:space="preserve">           </w:t>
      </w:r>
    </w:p>
    <w:p w:rsidR="009D1288" w:rsidRPr="003E3F7C" w:rsidRDefault="009D1288" w:rsidP="009E6AD6">
      <w:pPr>
        <w:spacing w:after="0" w:line="240" w:lineRule="auto"/>
        <w:ind w:firstLine="426"/>
        <w:rPr>
          <w:rFonts w:ascii="Times New Roman" w:hAnsi="Times New Roman"/>
          <w:color w:val="000000"/>
          <w:sz w:val="28"/>
          <w:szCs w:val="28"/>
        </w:rPr>
      </w:pPr>
      <w:r w:rsidRPr="0077238B">
        <w:rPr>
          <w:rFonts w:ascii="Times New Roman" w:hAnsi="Times New Roman"/>
          <w:color w:val="000000"/>
          <w:sz w:val="28"/>
          <w:szCs w:val="28"/>
        </w:rPr>
        <w:t xml:space="preserve">где </w:t>
      </w:r>
      <w:r w:rsidRPr="0077238B">
        <w:rPr>
          <w:rFonts w:ascii="Times New Roman" w:hAnsi="Times New Roman"/>
          <w:color w:val="000000"/>
          <w:sz w:val="28"/>
          <w:szCs w:val="28"/>
          <w:lang w:val="en-US"/>
        </w:rPr>
        <w:t>V</w:t>
      </w:r>
      <w:r w:rsidRPr="0077238B">
        <w:rPr>
          <w:rFonts w:ascii="Times New Roman" w:hAnsi="Times New Roman"/>
          <w:color w:val="000000"/>
          <w:sz w:val="28"/>
          <w:szCs w:val="28"/>
          <w:vertAlign w:val="subscript"/>
        </w:rPr>
        <w:t>0</w:t>
      </w:r>
      <w:r w:rsidRPr="0077238B">
        <w:rPr>
          <w:rFonts w:ascii="Times New Roman" w:hAnsi="Times New Roman"/>
          <w:i/>
          <w:iCs/>
          <w:smallCaps/>
          <w:color w:val="000000"/>
          <w:sz w:val="28"/>
          <w:szCs w:val="28"/>
        </w:rPr>
        <w:t xml:space="preserve"> </w:t>
      </w:r>
      <w:r w:rsidRPr="0077238B">
        <w:rPr>
          <w:rFonts w:ascii="Times New Roman" w:hAnsi="Times New Roman"/>
          <w:i/>
          <w:iCs/>
          <w:color w:val="000000"/>
          <w:sz w:val="28"/>
          <w:szCs w:val="28"/>
        </w:rPr>
        <w:t xml:space="preserve">— </w:t>
      </w:r>
      <w:r w:rsidRPr="0077238B">
        <w:rPr>
          <w:rFonts w:ascii="Times New Roman" w:hAnsi="Times New Roman"/>
          <w:color w:val="000000"/>
          <w:sz w:val="28"/>
          <w:szCs w:val="28"/>
        </w:rPr>
        <w:t xml:space="preserve">объем свежесформованного образца; </w:t>
      </w:r>
      <w:r w:rsidRPr="0077238B">
        <w:rPr>
          <w:rFonts w:ascii="Times New Roman" w:hAnsi="Times New Roman"/>
          <w:i/>
          <w:iCs/>
          <w:color w:val="000000"/>
          <w:sz w:val="28"/>
          <w:szCs w:val="28"/>
          <w:lang w:val="en-US"/>
        </w:rPr>
        <w:t>V</w:t>
      </w:r>
      <w:r w:rsidRPr="0077238B">
        <w:rPr>
          <w:rFonts w:ascii="Times New Roman" w:hAnsi="Times New Roman"/>
          <w:i/>
          <w:iCs/>
          <w:color w:val="000000"/>
          <w:sz w:val="28"/>
          <w:szCs w:val="28"/>
          <w:vertAlign w:val="subscript"/>
        </w:rPr>
        <w:t>1</w:t>
      </w:r>
      <w:r w:rsidRPr="0077238B">
        <w:rPr>
          <w:rFonts w:ascii="Times New Roman" w:hAnsi="Times New Roman"/>
          <w:i/>
          <w:iCs/>
          <w:color w:val="000000"/>
          <w:sz w:val="28"/>
          <w:szCs w:val="28"/>
        </w:rPr>
        <w:t xml:space="preserve"> - </w:t>
      </w:r>
      <w:r w:rsidRPr="0077238B">
        <w:rPr>
          <w:rFonts w:ascii="Times New Roman" w:hAnsi="Times New Roman"/>
          <w:color w:val="000000"/>
          <w:sz w:val="28"/>
          <w:szCs w:val="28"/>
        </w:rPr>
        <w:t>объем образца после сушки.</w:t>
      </w:r>
    </w:p>
    <w:p w:rsidR="009D1288" w:rsidRDefault="009D1288" w:rsidP="009E6AD6">
      <w:pPr>
        <w:spacing w:after="0" w:line="240" w:lineRule="auto"/>
        <w:ind w:firstLine="426"/>
        <w:jc w:val="both"/>
        <w:rPr>
          <w:rFonts w:ascii="Times New Roman" w:hAnsi="Times New Roman" w:cs="Times New Roman"/>
          <w:color w:val="000000"/>
          <w:sz w:val="28"/>
          <w:szCs w:val="28"/>
        </w:rPr>
      </w:pPr>
      <w:r w:rsidRPr="00937436">
        <w:rPr>
          <w:rFonts w:ascii="Times New Roman" w:hAnsi="Times New Roman" w:cs="Times New Roman"/>
          <w:color w:val="000000"/>
          <w:sz w:val="28"/>
          <w:szCs w:val="28"/>
        </w:rPr>
        <w:t>Величина воздушной усадки прямо пропорциональна пластичности глин, и косвенно по ее значениям можно судить о сушильных .свойствах глинистого сырья. Чем больше величина усадки, тем чувствительнее глина к сушке. Для глин средней пластичности значение воздуш</w:t>
      </w:r>
      <w:r w:rsidRPr="00937436">
        <w:rPr>
          <w:rFonts w:ascii="Times New Roman" w:hAnsi="Times New Roman" w:cs="Times New Roman"/>
          <w:color w:val="000000"/>
          <w:sz w:val="28"/>
          <w:szCs w:val="28"/>
        </w:rPr>
        <w:softHyphen/>
        <w:t>ной линейной усадки близко к 6—7%'; при более высо</w:t>
      </w:r>
      <w:r w:rsidRPr="00937436">
        <w:rPr>
          <w:rFonts w:ascii="Times New Roman" w:hAnsi="Times New Roman" w:cs="Times New Roman"/>
          <w:color w:val="000000"/>
          <w:sz w:val="28"/>
          <w:szCs w:val="28"/>
        </w:rPr>
        <w:softHyphen/>
        <w:t>ких значениях в глину необходимо добавлять отощители, снижающие величину усадки. Определение усадки необходимо для [расчетов размеров мундштуков и форм в заводской технологии.</w:t>
      </w:r>
    </w:p>
    <w:p w:rsidR="00147CDD" w:rsidRPr="00C31DF1" w:rsidRDefault="00147CDD"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Усадочные свойства массы можно также характеризовать коэффи</w:t>
      </w:r>
      <w:r w:rsidRPr="00C31DF1">
        <w:rPr>
          <w:rFonts w:ascii="Times New Roman" w:hAnsi="Times New Roman"/>
          <w:color w:val="000000"/>
          <w:sz w:val="28"/>
          <w:szCs w:val="28"/>
        </w:rPr>
        <w:softHyphen/>
        <w:t xml:space="preserve">циентом усадки </w:t>
      </w:r>
      <w:r w:rsidRPr="00C31DF1">
        <w:rPr>
          <w:rFonts w:ascii="Times New Roman" w:hAnsi="Times New Roman"/>
          <w:i/>
          <w:iCs/>
          <w:color w:val="000000"/>
          <w:sz w:val="28"/>
          <w:szCs w:val="28"/>
        </w:rPr>
        <w:t>К</w:t>
      </w:r>
      <w:r w:rsidRPr="00C31DF1">
        <w:rPr>
          <w:rFonts w:ascii="Times New Roman" w:hAnsi="Times New Roman"/>
          <w:i/>
          <w:iCs/>
          <w:color w:val="000000"/>
          <w:sz w:val="28"/>
          <w:szCs w:val="28"/>
          <w:vertAlign w:val="subscript"/>
        </w:rPr>
        <w:t>ус</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Этот коэффициент представляет собой тангенс угла наклона прямой линии, выражающей зависимость длины образ</w:t>
      </w:r>
      <w:r>
        <w:rPr>
          <w:rFonts w:ascii="Times New Roman" w:hAnsi="Times New Roman"/>
          <w:color w:val="000000"/>
          <w:sz w:val="28"/>
          <w:szCs w:val="28"/>
        </w:rPr>
        <w:softHyphen/>
        <w:t xml:space="preserve">ца от его влажности </w:t>
      </w:r>
      <w:r w:rsidRPr="00C31DF1">
        <w:rPr>
          <w:rFonts w:ascii="Times New Roman" w:hAnsi="Times New Roman"/>
          <w:color w:val="000000"/>
          <w:sz w:val="28"/>
          <w:szCs w:val="28"/>
        </w:rPr>
        <w:t xml:space="preserve"> и может быть вычислен по формуле:</w:t>
      </w:r>
    </w:p>
    <w:p w:rsidR="00147CDD" w:rsidRPr="00C31DF1" w:rsidRDefault="00147CDD" w:rsidP="009E6AD6">
      <w:pPr>
        <w:shd w:val="clear" w:color="auto" w:fill="FFFFFF"/>
        <w:autoSpaceDE w:val="0"/>
        <w:autoSpaceDN w:val="0"/>
        <w:adjustRightInd w:val="0"/>
        <w:spacing w:after="0" w:line="240" w:lineRule="auto"/>
        <w:ind w:firstLine="426"/>
        <w:jc w:val="center"/>
        <w:rPr>
          <w:rFonts w:ascii="Times New Roman" w:hAnsi="Times New Roman"/>
          <w:sz w:val="28"/>
          <w:szCs w:val="28"/>
        </w:rPr>
      </w:pPr>
      <w:r w:rsidRPr="00C31DF1">
        <w:rPr>
          <w:rFonts w:ascii="Times New Roman" w:hAnsi="Times New Roman"/>
          <w:color w:val="000000"/>
          <w:position w:val="-30"/>
          <w:sz w:val="28"/>
          <w:szCs w:val="28"/>
        </w:rPr>
        <w:object w:dxaOrig="2040" w:dyaOrig="680">
          <v:shape id="_x0000_i1031" type="#_x0000_t75" style="width:102.15pt;height:34.35pt" o:ole="">
            <v:imagedata r:id="rId20" o:title=""/>
          </v:shape>
          <o:OLEObject Type="Embed" ProgID="Equation.3" ShapeID="_x0000_i1031" DrawAspect="Content" ObjectID="_1527596228" r:id="rId21"/>
        </w:object>
      </w:r>
      <w:r w:rsidRPr="00C31DF1">
        <w:rPr>
          <w:rFonts w:ascii="Times New Roman" w:hAnsi="Times New Roman"/>
          <w:color w:val="000000"/>
          <w:sz w:val="28"/>
          <w:szCs w:val="28"/>
        </w:rPr>
        <w:t xml:space="preserve">              </w:t>
      </w:r>
    </w:p>
    <w:p w:rsidR="00147CDD" w:rsidRPr="00147CDD" w:rsidRDefault="00147CDD" w:rsidP="009E6AD6">
      <w:pPr>
        <w:shd w:val="clear" w:color="auto" w:fill="FFFFFF"/>
        <w:autoSpaceDE w:val="0"/>
        <w:autoSpaceDN w:val="0"/>
        <w:adjustRightInd w:val="0"/>
        <w:spacing w:after="0" w:line="240" w:lineRule="auto"/>
        <w:ind w:firstLine="426"/>
        <w:jc w:val="both"/>
        <w:rPr>
          <w:rFonts w:ascii="Times New Roman" w:hAnsi="Times New Roman"/>
          <w:sz w:val="28"/>
          <w:szCs w:val="28"/>
        </w:rPr>
      </w:pPr>
      <w:r w:rsidRPr="00C31DF1">
        <w:rPr>
          <w:rFonts w:ascii="Times New Roman" w:hAnsi="Times New Roman"/>
          <w:color w:val="000000"/>
          <w:sz w:val="28"/>
          <w:szCs w:val="28"/>
        </w:rPr>
        <w:t xml:space="preserve">где </w:t>
      </w:r>
      <w:r w:rsidRPr="00C31DF1">
        <w:rPr>
          <w:rFonts w:ascii="Times New Roman" w:hAnsi="Times New Roman"/>
          <w:color w:val="000000"/>
          <w:sz w:val="28"/>
          <w:szCs w:val="28"/>
          <w:lang w:val="en-US"/>
        </w:rPr>
        <w:t>l</w:t>
      </w:r>
      <w:r w:rsidRPr="00C31DF1">
        <w:rPr>
          <w:rFonts w:ascii="Times New Roman" w:hAnsi="Times New Roman"/>
          <w:color w:val="000000"/>
          <w:sz w:val="28"/>
          <w:szCs w:val="28"/>
          <w:vertAlign w:val="subscript"/>
        </w:rPr>
        <w:t>0</w:t>
      </w:r>
      <w:r w:rsidRPr="00C31DF1">
        <w:rPr>
          <w:rFonts w:ascii="Times New Roman" w:hAnsi="Times New Roman"/>
          <w:color w:val="000000"/>
          <w:sz w:val="28"/>
          <w:szCs w:val="28"/>
        </w:rPr>
        <w:t xml:space="preserve"> и </w:t>
      </w:r>
      <w:r w:rsidRPr="00C31DF1">
        <w:rPr>
          <w:rFonts w:ascii="Times New Roman" w:hAnsi="Times New Roman"/>
          <w:i/>
          <w:iCs/>
          <w:smallCaps/>
          <w:color w:val="000000"/>
          <w:sz w:val="28"/>
          <w:szCs w:val="28"/>
          <w:lang w:val="en-US"/>
        </w:rPr>
        <w:t>W</w:t>
      </w:r>
      <w:r w:rsidRPr="00C31DF1">
        <w:rPr>
          <w:rFonts w:ascii="Times New Roman" w:hAnsi="Times New Roman"/>
          <w:i/>
          <w:iCs/>
          <w:smallCaps/>
          <w:color w:val="000000"/>
          <w:sz w:val="28"/>
          <w:szCs w:val="28"/>
          <w:vertAlign w:val="subscript"/>
        </w:rPr>
        <w:t>0</w:t>
      </w:r>
      <w:r w:rsidRPr="00C31DF1">
        <w:rPr>
          <w:rFonts w:ascii="Times New Roman" w:hAnsi="Times New Roman"/>
          <w:i/>
          <w:iCs/>
          <w:smallCaps/>
          <w:color w:val="000000"/>
          <w:sz w:val="28"/>
          <w:szCs w:val="28"/>
        </w:rPr>
        <w:t xml:space="preserve"> </w:t>
      </w:r>
      <w:r w:rsidRPr="00C31DF1">
        <w:rPr>
          <w:rFonts w:ascii="Times New Roman" w:hAnsi="Times New Roman"/>
          <w:color w:val="000000"/>
          <w:sz w:val="28"/>
          <w:szCs w:val="28"/>
        </w:rPr>
        <w:t>— соответственно длина и влажность свежесформованно</w:t>
      </w:r>
      <w:r w:rsidRPr="00C31DF1">
        <w:rPr>
          <w:rFonts w:ascii="Times New Roman" w:hAnsi="Times New Roman"/>
          <w:color w:val="000000"/>
          <w:sz w:val="28"/>
          <w:szCs w:val="28"/>
        </w:rPr>
        <w:softHyphen/>
        <w:t xml:space="preserve">го образца; </w:t>
      </w:r>
      <w:r w:rsidRPr="00C31DF1">
        <w:rPr>
          <w:rFonts w:ascii="Times New Roman" w:hAnsi="Times New Roman"/>
          <w:i/>
          <w:iCs/>
          <w:color w:val="000000"/>
          <w:sz w:val="28"/>
          <w:szCs w:val="28"/>
        </w:rPr>
        <w:t>1</w:t>
      </w:r>
      <w:r w:rsidRPr="00C31DF1">
        <w:rPr>
          <w:rFonts w:ascii="Times New Roman" w:hAnsi="Times New Roman"/>
          <w:i/>
          <w:iCs/>
          <w:color w:val="000000"/>
          <w:sz w:val="28"/>
          <w:szCs w:val="28"/>
          <w:vertAlign w:val="subscript"/>
        </w:rPr>
        <w:t>К</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 xml:space="preserve">и </w:t>
      </w:r>
      <w:r w:rsidRPr="00C31DF1">
        <w:rPr>
          <w:rFonts w:ascii="Times New Roman" w:hAnsi="Times New Roman"/>
          <w:i/>
          <w:iCs/>
          <w:color w:val="000000"/>
          <w:sz w:val="28"/>
          <w:szCs w:val="28"/>
          <w:lang w:val="en-US"/>
        </w:rPr>
        <w:t>W</w:t>
      </w:r>
      <w:r w:rsidRPr="00C31DF1">
        <w:rPr>
          <w:rFonts w:ascii="Times New Roman" w:hAnsi="Times New Roman"/>
          <w:i/>
          <w:iCs/>
          <w:color w:val="000000"/>
          <w:sz w:val="28"/>
          <w:szCs w:val="28"/>
          <w:vertAlign w:val="subscript"/>
          <w:lang w:val="en-US"/>
        </w:rPr>
        <w:t>K</w:t>
      </w:r>
      <w:r w:rsidRPr="00C31DF1">
        <w:rPr>
          <w:rFonts w:ascii="Times New Roman" w:hAnsi="Times New Roman"/>
          <w:i/>
          <w:iCs/>
          <w:color w:val="000000"/>
          <w:sz w:val="28"/>
          <w:szCs w:val="28"/>
        </w:rPr>
        <w:t xml:space="preserve"> </w:t>
      </w:r>
      <w:r w:rsidRPr="00C31DF1">
        <w:rPr>
          <w:rFonts w:ascii="Times New Roman" w:hAnsi="Times New Roman"/>
          <w:color w:val="000000"/>
          <w:sz w:val="28"/>
          <w:szCs w:val="28"/>
        </w:rPr>
        <w:t>— то же для образца в момент прекращения в нем усадочных явлений</w:t>
      </w:r>
      <w:r>
        <w:rPr>
          <w:rFonts w:ascii="Times New Roman" w:hAnsi="Times New Roman"/>
          <w:color w:val="000000"/>
          <w:sz w:val="28"/>
          <w:szCs w:val="28"/>
        </w:rPr>
        <w:t>.</w:t>
      </w:r>
    </w:p>
    <w:p w:rsidR="009D1288" w:rsidRPr="003E3F7C" w:rsidRDefault="009D1288" w:rsidP="009E6AD6">
      <w:pPr>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 xml:space="preserve">Влагопроводность  глин  характеризует их способность пропускать влагу, стремящуюся  перейти в процессе сушки из центральных зон сырца к периферийным, то есть способность к внутренней диффузии.  Механизм влагопроводности  начинает  действовать как только начинается процесс внешней диффузии и появляется градиент влажности между поверхностью сырца и его глубинными слоями.  Движущими силами  в этом механизме являются  разности концентрации влаги, осмотическое давление, капиллярные силы и градиент температур. Процесс внутренней диффузии характеризуется коэффициентом диффузии, численно равным массе вещества, диффундирующего через единицу площади  за единицу времени при градиенте концентрации, равном  единице и имеющем размерность </w:t>
      </w:r>
      <w:r>
        <w:rPr>
          <w:rFonts w:ascii="Times New Roman" w:hAnsi="Times New Roman"/>
          <w:color w:val="000000"/>
          <w:sz w:val="28"/>
          <w:szCs w:val="28"/>
        </w:rPr>
        <w:lastRenderedPageBreak/>
        <w:t>см</w:t>
      </w:r>
      <w:r>
        <w:rPr>
          <w:rFonts w:ascii="Times New Roman" w:hAnsi="Times New Roman"/>
          <w:color w:val="000000"/>
          <w:sz w:val="28"/>
          <w:szCs w:val="28"/>
          <w:vertAlign w:val="superscript"/>
        </w:rPr>
        <w:t>2</w:t>
      </w:r>
      <w:r>
        <w:rPr>
          <w:rFonts w:ascii="Times New Roman" w:hAnsi="Times New Roman"/>
          <w:color w:val="000000"/>
          <w:sz w:val="28"/>
          <w:szCs w:val="28"/>
        </w:rPr>
        <w:t>/сек. Коэффициент диффузии определяет скорость процесса и зависит от природы частиц и состояния диффундирующего вещества.</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Обжиг является завершающей операцией в техноло</w:t>
      </w:r>
      <w:r w:rsidRPr="00937436">
        <w:rPr>
          <w:rFonts w:ascii="Times New Roman" w:hAnsi="Times New Roman" w:cs="Times New Roman"/>
          <w:color w:val="000000"/>
          <w:sz w:val="28"/>
          <w:szCs w:val="28"/>
        </w:rPr>
        <w:softHyphen/>
        <w:t>гии производства керамических изделий. Обжиг изделий строительной керамики осуществляется в окислительной или нейтральной среде при температурах 900—1000°С для легкоплавких глин и 1000</w:t>
      </w:r>
      <w:r w:rsidR="002A453A">
        <w:rPr>
          <w:rFonts w:ascii="Times New Roman" w:hAnsi="Times New Roman" w:cs="Times New Roman"/>
          <w:color w:val="000000"/>
          <w:sz w:val="28"/>
          <w:szCs w:val="28"/>
        </w:rPr>
        <w:t>-</w:t>
      </w:r>
      <w:r w:rsidRPr="00937436">
        <w:rPr>
          <w:rFonts w:ascii="Times New Roman" w:hAnsi="Times New Roman" w:cs="Times New Roman"/>
          <w:color w:val="000000"/>
          <w:sz w:val="28"/>
          <w:szCs w:val="28"/>
        </w:rPr>
        <w:t>1250° С для тугоплавких и огнеупорных глин.</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При обжиге происходит ряд физико-химических пре</w:t>
      </w:r>
      <w:r w:rsidRPr="00937436">
        <w:rPr>
          <w:rFonts w:ascii="Times New Roman" w:hAnsi="Times New Roman" w:cs="Times New Roman"/>
          <w:color w:val="000000"/>
          <w:sz w:val="28"/>
          <w:szCs w:val="28"/>
        </w:rPr>
        <w:softHyphen/>
        <w:t>вращений, обусловливающих получение из глин искусст</w:t>
      </w:r>
      <w:r w:rsidRPr="00937436">
        <w:rPr>
          <w:rFonts w:ascii="Times New Roman" w:hAnsi="Times New Roman" w:cs="Times New Roman"/>
          <w:color w:val="000000"/>
          <w:sz w:val="28"/>
          <w:szCs w:val="28"/>
        </w:rPr>
        <w:softHyphen/>
        <w:t>венного камня. При нагревании высушенных керамиче</w:t>
      </w:r>
      <w:r w:rsidRPr="00937436">
        <w:rPr>
          <w:rFonts w:ascii="Times New Roman" w:hAnsi="Times New Roman" w:cs="Times New Roman"/>
          <w:color w:val="000000"/>
          <w:sz w:val="28"/>
          <w:szCs w:val="28"/>
        </w:rPr>
        <w:softHyphen/>
        <w:t>ских изделий до температуры 100</w:t>
      </w:r>
      <w:r w:rsidR="002A453A">
        <w:rPr>
          <w:rFonts w:ascii="Times New Roman" w:hAnsi="Times New Roman" w:cs="Times New Roman"/>
          <w:color w:val="000000"/>
          <w:sz w:val="28"/>
          <w:szCs w:val="28"/>
        </w:rPr>
        <w:t>-</w:t>
      </w:r>
      <w:r w:rsidRPr="00937436">
        <w:rPr>
          <w:rFonts w:ascii="Times New Roman" w:hAnsi="Times New Roman" w:cs="Times New Roman"/>
          <w:color w:val="000000"/>
          <w:sz w:val="28"/>
          <w:szCs w:val="28"/>
        </w:rPr>
        <w:t>200° С удаляется свободная (формовочная) вода. В этот период 'быстрый перегрев поверхности сырца вызывает одновременно пе</w:t>
      </w:r>
      <w:r w:rsidRPr="00937436">
        <w:rPr>
          <w:rFonts w:ascii="Times New Roman" w:hAnsi="Times New Roman" w:cs="Times New Roman"/>
          <w:color w:val="000000"/>
          <w:sz w:val="28"/>
          <w:szCs w:val="28"/>
        </w:rPr>
        <w:softHyphen/>
        <w:t>регрев паров воды, находящихся внутри изделия, и по</w:t>
      </w:r>
      <w:r w:rsidRPr="00937436">
        <w:rPr>
          <w:rFonts w:ascii="Times New Roman" w:hAnsi="Times New Roman" w:cs="Times New Roman"/>
          <w:color w:val="000000"/>
          <w:sz w:val="28"/>
          <w:szCs w:val="28"/>
        </w:rPr>
        <w:softHyphen/>
        <w:t>вышение давления этих паров. Последнее может явиться причиной образования трещин и посечек, поэтому тем</w:t>
      </w:r>
      <w:r w:rsidRPr="00937436">
        <w:rPr>
          <w:rFonts w:ascii="Times New Roman" w:hAnsi="Times New Roman" w:cs="Times New Roman"/>
          <w:color w:val="000000"/>
          <w:sz w:val="28"/>
          <w:szCs w:val="28"/>
        </w:rPr>
        <w:softHyphen/>
        <w:t>пература от 100 до 200° С должна подниматься очень медленно; в этом случае большое значение имеют оста</w:t>
      </w:r>
      <w:r w:rsidRPr="00937436">
        <w:rPr>
          <w:rFonts w:ascii="Times New Roman" w:hAnsi="Times New Roman" w:cs="Times New Roman"/>
          <w:color w:val="000000"/>
          <w:sz w:val="28"/>
          <w:szCs w:val="28"/>
        </w:rPr>
        <w:softHyphen/>
        <w:t>точная влажность сырца и толщина изделия.</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При температуре 200</w:t>
      </w:r>
      <w:r w:rsidR="002A453A">
        <w:rPr>
          <w:rFonts w:ascii="Times New Roman" w:hAnsi="Times New Roman" w:cs="Times New Roman"/>
          <w:color w:val="000000"/>
          <w:sz w:val="28"/>
          <w:szCs w:val="28"/>
        </w:rPr>
        <w:t>-</w:t>
      </w:r>
      <w:r w:rsidRPr="00937436">
        <w:rPr>
          <w:rFonts w:ascii="Times New Roman" w:hAnsi="Times New Roman" w:cs="Times New Roman"/>
          <w:color w:val="000000"/>
          <w:sz w:val="28"/>
          <w:szCs w:val="28"/>
        </w:rPr>
        <w:t>400° С выгорают имеющиеся в глинах органические примеси. .Химически связанная вода, находящаяся в соединениях (например, Ре</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0зХ Х«Н</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0 или </w:t>
      </w:r>
      <w:r w:rsidRPr="00937436">
        <w:rPr>
          <w:rFonts w:ascii="Times New Roman" w:hAnsi="Times New Roman" w:cs="Times New Roman"/>
          <w:color w:val="000000"/>
          <w:sz w:val="28"/>
          <w:szCs w:val="28"/>
          <w:lang w:val="en-US"/>
        </w:rPr>
        <w:t>Al</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03-2</w:t>
      </w:r>
      <w:r w:rsidRPr="00937436">
        <w:rPr>
          <w:rFonts w:ascii="Times New Roman" w:hAnsi="Times New Roman" w:cs="Times New Roman"/>
          <w:color w:val="000000"/>
          <w:sz w:val="28"/>
          <w:szCs w:val="28"/>
          <w:lang w:val="en-US"/>
        </w:rPr>
        <w:t>Si</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-2</w:t>
      </w:r>
      <w:r w:rsidRPr="00937436">
        <w:rPr>
          <w:rFonts w:ascii="Times New Roman" w:hAnsi="Times New Roman" w:cs="Times New Roman"/>
          <w:color w:val="000000"/>
          <w:sz w:val="28"/>
          <w:szCs w:val="28"/>
          <w:lang w:val="en-US"/>
        </w:rPr>
        <w:t>H</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 и т. д.), наиболее интен</w:t>
      </w:r>
      <w:r w:rsidRPr="00937436">
        <w:rPr>
          <w:rFonts w:ascii="Times New Roman" w:hAnsi="Times New Roman" w:cs="Times New Roman"/>
          <w:color w:val="000000"/>
          <w:sz w:val="28"/>
          <w:szCs w:val="28"/>
        </w:rPr>
        <w:softHyphen/>
        <w:t>сивно удаляется в интервале от 500 до 800°С (процесс дегидратации глин), и керамическая масса необратимо теряет свои пластические свойства. В этот температурный период происходят модификационные превращения кри</w:t>
      </w:r>
      <w:r w:rsidRPr="00937436">
        <w:rPr>
          <w:rFonts w:ascii="Times New Roman" w:hAnsi="Times New Roman" w:cs="Times New Roman"/>
          <w:color w:val="000000"/>
          <w:sz w:val="28"/>
          <w:szCs w:val="28"/>
        </w:rPr>
        <w:softHyphen/>
        <w:t>сталлического кварца (при температуре 573°С). Кроме того, происходит диссоциация железосодержащих мине</w:t>
      </w:r>
      <w:r w:rsidRPr="00937436">
        <w:rPr>
          <w:rFonts w:ascii="Times New Roman" w:hAnsi="Times New Roman" w:cs="Times New Roman"/>
          <w:color w:val="000000"/>
          <w:sz w:val="28"/>
          <w:szCs w:val="28"/>
        </w:rPr>
        <w:softHyphen/>
        <w:t xml:space="preserve">ралов, например сидерита </w:t>
      </w:r>
      <w:r w:rsidRPr="00937436">
        <w:rPr>
          <w:rFonts w:ascii="Times New Roman" w:hAnsi="Times New Roman" w:cs="Times New Roman"/>
          <w:color w:val="000000"/>
          <w:sz w:val="28"/>
          <w:szCs w:val="28"/>
          <w:lang w:val="en-US"/>
        </w:rPr>
        <w:t>Fe</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lang w:val="en-US"/>
        </w:rPr>
        <w:t>C</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xml:space="preserve"> с выделением С0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 и группы карбонатов (</w:t>
      </w:r>
      <w:r w:rsidRPr="00937436">
        <w:rPr>
          <w:rFonts w:ascii="Times New Roman" w:hAnsi="Times New Roman" w:cs="Times New Roman"/>
          <w:color w:val="000000"/>
          <w:sz w:val="28"/>
          <w:szCs w:val="28"/>
          <w:lang w:val="en-US"/>
        </w:rPr>
        <w:t>CaC</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xml:space="preserve">, </w:t>
      </w:r>
      <w:r w:rsidRPr="00937436">
        <w:rPr>
          <w:rFonts w:ascii="Times New Roman" w:hAnsi="Times New Roman" w:cs="Times New Roman"/>
          <w:color w:val="000000"/>
          <w:sz w:val="28"/>
          <w:szCs w:val="28"/>
          <w:lang w:val="en-US"/>
        </w:rPr>
        <w:t>MgC</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В восстановитель</w:t>
      </w:r>
      <w:r w:rsidRPr="00937436">
        <w:rPr>
          <w:rFonts w:ascii="Times New Roman" w:hAnsi="Times New Roman" w:cs="Times New Roman"/>
          <w:color w:val="000000"/>
          <w:sz w:val="28"/>
          <w:szCs w:val="28"/>
        </w:rPr>
        <w:softHyphen/>
        <w:t xml:space="preserve">ной среде наблюдается переход описи железа в закись с образованием жидкой фазы и диссоциация сульфидов и сульфатов с выделением </w:t>
      </w:r>
      <w:r w:rsidRPr="00937436">
        <w:rPr>
          <w:rFonts w:ascii="Times New Roman" w:hAnsi="Times New Roman" w:cs="Times New Roman"/>
          <w:color w:val="000000"/>
          <w:sz w:val="28"/>
          <w:szCs w:val="28"/>
          <w:lang w:val="en-US"/>
        </w:rPr>
        <w:t>S</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Начиная с 700° С щелочные окислы '(</w:t>
      </w:r>
      <w:r w:rsidRPr="00937436">
        <w:rPr>
          <w:rFonts w:ascii="Times New Roman" w:hAnsi="Times New Roman" w:cs="Times New Roman"/>
          <w:color w:val="000000"/>
          <w:sz w:val="28"/>
          <w:szCs w:val="28"/>
          <w:lang w:val="en-US"/>
        </w:rPr>
        <w:t>Na</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 К</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 на</w:t>
      </w:r>
      <w:r w:rsidRPr="00937436">
        <w:rPr>
          <w:rFonts w:ascii="Times New Roman" w:hAnsi="Times New Roman" w:cs="Times New Roman"/>
          <w:color w:val="000000"/>
          <w:sz w:val="28"/>
          <w:szCs w:val="28"/>
        </w:rPr>
        <w:softHyphen/>
        <w:t>ходящиеся в глине, вступают во взаимодействие с дру</w:t>
      </w:r>
      <w:r w:rsidRPr="00937436">
        <w:rPr>
          <w:rFonts w:ascii="Times New Roman" w:hAnsi="Times New Roman" w:cs="Times New Roman"/>
          <w:color w:val="000000"/>
          <w:sz w:val="28"/>
          <w:szCs w:val="28"/>
        </w:rPr>
        <w:softHyphen/>
        <w:t>гими компонентами, образуя расплав, 'Количество которо</w:t>
      </w:r>
      <w:r w:rsidRPr="00937436">
        <w:rPr>
          <w:rFonts w:ascii="Times New Roman" w:hAnsi="Times New Roman" w:cs="Times New Roman"/>
          <w:color w:val="000000"/>
          <w:sz w:val="28"/>
          <w:szCs w:val="28"/>
        </w:rPr>
        <w:softHyphen/>
        <w:t>го возрастает с повышением температуры. В рассматри</w:t>
      </w:r>
      <w:r w:rsidRPr="00937436">
        <w:rPr>
          <w:rFonts w:ascii="Times New Roman" w:hAnsi="Times New Roman" w:cs="Times New Roman"/>
          <w:color w:val="000000"/>
          <w:sz w:val="28"/>
          <w:szCs w:val="28"/>
        </w:rPr>
        <w:softHyphen/>
        <w:t>ваемом периоде обжига керамических изделий кристаллическая решетка глинообразующих минералов не разрушается, поэтому такие физико-механические показатели, как усадка, прочность, пластические деформамации, модуль упругости, изменяются незначительно. В этом периоде нагрева возможен более быстрый подъем температуры, чем в подготовительный.</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В интервале температур от 800 до 1050°С наблюдает</w:t>
      </w:r>
      <w:r w:rsidRPr="00937436">
        <w:rPr>
          <w:rFonts w:ascii="Times New Roman" w:hAnsi="Times New Roman" w:cs="Times New Roman"/>
          <w:color w:val="000000"/>
          <w:sz w:val="28"/>
          <w:szCs w:val="28"/>
        </w:rPr>
        <w:softHyphen/>
        <w:t>ся распад продуктов дегидратации на отдельные окислы (уА1</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xml:space="preserve">, </w:t>
      </w:r>
      <w:r w:rsidRPr="00937436">
        <w:rPr>
          <w:rFonts w:ascii="Times New Roman" w:hAnsi="Times New Roman" w:cs="Times New Roman"/>
          <w:color w:val="000000"/>
          <w:sz w:val="28"/>
          <w:szCs w:val="28"/>
          <w:lang w:val="en-US"/>
        </w:rPr>
        <w:t>Si</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 </w:t>
      </w:r>
      <w:r w:rsidRPr="00937436">
        <w:rPr>
          <w:rFonts w:ascii="Times New Roman" w:hAnsi="Times New Roman" w:cs="Times New Roman"/>
          <w:color w:val="000000"/>
          <w:sz w:val="28"/>
          <w:szCs w:val="28"/>
          <w:lang w:val="en-US"/>
        </w:rPr>
        <w:t>Fe</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xml:space="preserve"> и др.) с образованием жидкой фа</w:t>
      </w:r>
      <w:r w:rsidRPr="00937436">
        <w:rPr>
          <w:rFonts w:ascii="Times New Roman" w:hAnsi="Times New Roman" w:cs="Times New Roman"/>
          <w:color w:val="000000"/>
          <w:sz w:val="28"/>
          <w:szCs w:val="28"/>
        </w:rPr>
        <w:softHyphen/>
        <w:t>зы. Получившиеся легкоплавкие соединения растворяют частицы минералов, выделяя из растворов новые, более устойчивые минералообразования, например фаялит 2</w:t>
      </w:r>
      <w:r w:rsidRPr="00937436">
        <w:rPr>
          <w:rFonts w:ascii="Times New Roman" w:hAnsi="Times New Roman" w:cs="Times New Roman"/>
          <w:color w:val="000000"/>
          <w:sz w:val="28"/>
          <w:szCs w:val="28"/>
          <w:lang w:val="en-US"/>
        </w:rPr>
        <w:t>FeO</w:t>
      </w:r>
      <w:r w:rsidRPr="00937436">
        <w:rPr>
          <w:rFonts w:ascii="Times New Roman" w:hAnsi="Times New Roman" w:cs="Times New Roman"/>
          <w:color w:val="000000"/>
          <w:sz w:val="28"/>
          <w:szCs w:val="28"/>
        </w:rPr>
        <w:t>-</w:t>
      </w:r>
      <w:r w:rsidRPr="00937436">
        <w:rPr>
          <w:rFonts w:ascii="Times New Roman" w:hAnsi="Times New Roman" w:cs="Times New Roman"/>
          <w:color w:val="000000"/>
          <w:sz w:val="28"/>
          <w:szCs w:val="28"/>
          <w:lang w:val="en-US"/>
        </w:rPr>
        <w:t>Si</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 (900°С), шпинель </w:t>
      </w:r>
      <w:r w:rsidRPr="00937436">
        <w:rPr>
          <w:rFonts w:ascii="Times New Roman" w:hAnsi="Times New Roman" w:cs="Times New Roman"/>
          <w:color w:val="000000"/>
          <w:sz w:val="28"/>
          <w:szCs w:val="28"/>
          <w:lang w:val="en-US"/>
        </w:rPr>
        <w:t>MgO</w:t>
      </w:r>
      <w:r w:rsidRPr="00937436">
        <w:rPr>
          <w:rFonts w:ascii="Times New Roman" w:hAnsi="Times New Roman" w:cs="Times New Roman"/>
          <w:color w:val="000000"/>
          <w:sz w:val="28"/>
          <w:szCs w:val="28"/>
        </w:rPr>
        <w:t>-</w:t>
      </w:r>
      <w:r w:rsidRPr="00937436">
        <w:rPr>
          <w:rFonts w:ascii="Times New Roman" w:hAnsi="Times New Roman" w:cs="Times New Roman"/>
          <w:color w:val="000000"/>
          <w:sz w:val="28"/>
          <w:szCs w:val="28"/>
          <w:lang w:val="en-US"/>
        </w:rPr>
        <w:t>Al</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3</w:t>
      </w:r>
      <w:r w:rsidRPr="00937436">
        <w:rPr>
          <w:rFonts w:ascii="Times New Roman" w:hAnsi="Times New Roman" w:cs="Times New Roman"/>
          <w:color w:val="000000"/>
          <w:sz w:val="28"/>
          <w:szCs w:val="28"/>
        </w:rPr>
        <w:t xml:space="preserve"> (1000°С), воз</w:t>
      </w:r>
      <w:r w:rsidRPr="00937436">
        <w:rPr>
          <w:rFonts w:ascii="Times New Roman" w:hAnsi="Times New Roman" w:cs="Times New Roman"/>
          <w:color w:val="000000"/>
          <w:sz w:val="28"/>
          <w:szCs w:val="28"/>
        </w:rPr>
        <w:softHyphen/>
        <w:t xml:space="preserve">можно образование силлиманита </w:t>
      </w:r>
      <w:r w:rsidRPr="00937436">
        <w:rPr>
          <w:rFonts w:ascii="Times New Roman" w:hAnsi="Times New Roman" w:cs="Times New Roman"/>
          <w:color w:val="000000"/>
          <w:sz w:val="28"/>
          <w:szCs w:val="28"/>
          <w:lang w:val="en-US"/>
        </w:rPr>
        <w:t>Al</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03-</w:t>
      </w:r>
      <w:r w:rsidRPr="00937436">
        <w:rPr>
          <w:rFonts w:ascii="Times New Roman" w:hAnsi="Times New Roman" w:cs="Times New Roman"/>
          <w:color w:val="000000"/>
          <w:sz w:val="28"/>
          <w:szCs w:val="28"/>
          <w:lang w:val="en-US"/>
        </w:rPr>
        <w:lastRenderedPageBreak/>
        <w:t>Si</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 (1050°С). Последний при температуре 1150</w:t>
      </w:r>
      <w:r w:rsidR="002A453A">
        <w:rPr>
          <w:rFonts w:ascii="Times New Roman" w:hAnsi="Times New Roman" w:cs="Times New Roman"/>
          <w:color w:val="000000"/>
          <w:sz w:val="28"/>
          <w:szCs w:val="28"/>
        </w:rPr>
        <w:t>-</w:t>
      </w:r>
      <w:r w:rsidRPr="00937436">
        <w:rPr>
          <w:rFonts w:ascii="Times New Roman" w:hAnsi="Times New Roman" w:cs="Times New Roman"/>
          <w:color w:val="000000"/>
          <w:sz w:val="28"/>
          <w:szCs w:val="28"/>
        </w:rPr>
        <w:t>1300° С переходит в муллит 3</w:t>
      </w:r>
      <w:r w:rsidRPr="00937436">
        <w:rPr>
          <w:rFonts w:ascii="Times New Roman" w:hAnsi="Times New Roman" w:cs="Times New Roman"/>
          <w:color w:val="000000"/>
          <w:sz w:val="28"/>
          <w:szCs w:val="28"/>
          <w:lang w:val="en-US"/>
        </w:rPr>
        <w:t>Al</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03-2</w:t>
      </w:r>
      <w:r w:rsidRPr="00937436">
        <w:rPr>
          <w:rFonts w:ascii="Times New Roman" w:hAnsi="Times New Roman" w:cs="Times New Roman"/>
          <w:color w:val="000000"/>
          <w:sz w:val="28"/>
          <w:szCs w:val="28"/>
          <w:lang w:val="en-US"/>
        </w:rPr>
        <w:t>Si</w:t>
      </w:r>
      <w:r w:rsidRPr="00937436">
        <w:rPr>
          <w:rFonts w:ascii="Times New Roman" w:hAnsi="Times New Roman" w:cs="Times New Roman"/>
          <w:color w:val="000000"/>
          <w:sz w:val="28"/>
          <w:szCs w:val="28"/>
        </w:rPr>
        <w:t>0</w:t>
      </w:r>
      <w:r w:rsidRPr="00937436">
        <w:rPr>
          <w:rFonts w:ascii="Times New Roman" w:hAnsi="Times New Roman" w:cs="Times New Roman"/>
          <w:color w:val="000000"/>
          <w:sz w:val="28"/>
          <w:szCs w:val="28"/>
          <w:vertAlign w:val="subscript"/>
        </w:rPr>
        <w:t>2</w:t>
      </w:r>
      <w:r w:rsidRPr="00937436">
        <w:rPr>
          <w:rFonts w:ascii="Times New Roman" w:hAnsi="Times New Roman" w:cs="Times New Roman"/>
          <w:color w:val="000000"/>
          <w:sz w:val="28"/>
          <w:szCs w:val="28"/>
        </w:rPr>
        <w:t xml:space="preserve"> и т. д.</w:t>
      </w:r>
    </w:p>
    <w:p w:rsidR="009D1288" w:rsidRPr="00937436"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sz w:val="28"/>
          <w:szCs w:val="28"/>
        </w:rPr>
      </w:pPr>
      <w:r w:rsidRPr="00937436">
        <w:rPr>
          <w:rFonts w:ascii="Times New Roman" w:hAnsi="Times New Roman" w:cs="Times New Roman"/>
          <w:color w:val="000000"/>
          <w:sz w:val="28"/>
          <w:szCs w:val="28"/>
        </w:rPr>
        <w:t>Минералы, расплавляясь и образуя первичные эвтек</w:t>
      </w:r>
      <w:r w:rsidRPr="00937436">
        <w:rPr>
          <w:rFonts w:ascii="Times New Roman" w:hAnsi="Times New Roman" w:cs="Times New Roman"/>
          <w:color w:val="000000"/>
          <w:sz w:val="28"/>
          <w:szCs w:val="28"/>
        </w:rPr>
        <w:softHyphen/>
        <w:t>тические смеси, заполняют поры и, стягивая частицы ос</w:t>
      </w:r>
      <w:r w:rsidRPr="00937436">
        <w:rPr>
          <w:rFonts w:ascii="Times New Roman" w:hAnsi="Times New Roman" w:cs="Times New Roman"/>
          <w:color w:val="000000"/>
          <w:sz w:val="28"/>
          <w:szCs w:val="28"/>
        </w:rPr>
        <w:softHyphen/>
        <w:t>новного вещества, вызывают их сближение и уплотнение. Этот температурный период обжига, связанный с разру</w:t>
      </w:r>
      <w:r w:rsidRPr="00937436">
        <w:rPr>
          <w:rFonts w:ascii="Times New Roman" w:hAnsi="Times New Roman" w:cs="Times New Roman"/>
          <w:color w:val="000000"/>
          <w:sz w:val="28"/>
          <w:szCs w:val="28"/>
        </w:rPr>
        <w:softHyphen/>
        <w:t>шением кристаллической решетки минералов глин и зна</w:t>
      </w:r>
      <w:r w:rsidRPr="00937436">
        <w:rPr>
          <w:rFonts w:ascii="Times New Roman" w:hAnsi="Times New Roman" w:cs="Times New Roman"/>
          <w:color w:val="000000"/>
          <w:sz w:val="28"/>
          <w:szCs w:val="28"/>
        </w:rPr>
        <w:softHyphen/>
        <w:t>чительными структурными изменениями, с пластически</w:t>
      </w:r>
      <w:r w:rsidRPr="00937436">
        <w:rPr>
          <w:rFonts w:ascii="Times New Roman" w:hAnsi="Times New Roman" w:cs="Times New Roman"/>
          <w:color w:val="000000"/>
          <w:sz w:val="28"/>
          <w:szCs w:val="28"/>
        </w:rPr>
        <w:softHyphen/>
        <w:t>ми деформациями, следует вести медленно и осторожно.</w:t>
      </w:r>
    </w:p>
    <w:p w:rsidR="009D1288" w:rsidRPr="003E3F7C" w:rsidRDefault="009D1288" w:rsidP="009E6AD6">
      <w:pPr>
        <w:shd w:val="clear" w:color="auto" w:fill="FFFFFF"/>
        <w:autoSpaceDE w:val="0"/>
        <w:autoSpaceDN w:val="0"/>
        <w:adjustRightInd w:val="0"/>
        <w:spacing w:after="0" w:line="240" w:lineRule="auto"/>
        <w:ind w:firstLine="426"/>
        <w:jc w:val="both"/>
        <w:rPr>
          <w:rFonts w:ascii="Times New Roman" w:hAnsi="Times New Roman" w:cs="Times New Roman"/>
          <w:color w:val="000000"/>
          <w:sz w:val="28"/>
          <w:szCs w:val="28"/>
        </w:rPr>
      </w:pPr>
      <w:r w:rsidRPr="00937436">
        <w:rPr>
          <w:rFonts w:ascii="Times New Roman" w:hAnsi="Times New Roman" w:cs="Times New Roman"/>
          <w:color w:val="000000"/>
          <w:sz w:val="28"/>
          <w:szCs w:val="28"/>
        </w:rPr>
        <w:t>После кратковременной выдержки изделий при мак</w:t>
      </w:r>
      <w:r w:rsidRPr="00937436">
        <w:rPr>
          <w:rFonts w:ascii="Times New Roman" w:hAnsi="Times New Roman" w:cs="Times New Roman"/>
          <w:color w:val="000000"/>
          <w:sz w:val="28"/>
          <w:szCs w:val="28"/>
        </w:rPr>
        <w:softHyphen/>
        <w:t>симальной температуре обжига начинается процесс ох</w:t>
      </w:r>
      <w:r w:rsidRPr="00937436">
        <w:rPr>
          <w:rFonts w:ascii="Times New Roman" w:hAnsi="Times New Roman" w:cs="Times New Roman"/>
          <w:color w:val="000000"/>
          <w:sz w:val="28"/>
          <w:szCs w:val="28"/>
        </w:rPr>
        <w:softHyphen/>
        <w:t>лаждения, который характеризуется медленным пониже</w:t>
      </w:r>
      <w:r w:rsidRPr="00937436">
        <w:rPr>
          <w:rFonts w:ascii="Times New Roman" w:hAnsi="Times New Roman" w:cs="Times New Roman"/>
          <w:color w:val="000000"/>
          <w:sz w:val="28"/>
          <w:szCs w:val="28"/>
        </w:rPr>
        <w:softHyphen/>
        <w:t>нием температуры до 500°С. Это необходимо, чтобы из</w:t>
      </w:r>
      <w:r w:rsidRPr="00937436">
        <w:rPr>
          <w:rFonts w:ascii="Times New Roman" w:hAnsi="Times New Roman" w:cs="Times New Roman"/>
          <w:color w:val="000000"/>
          <w:sz w:val="28"/>
          <w:szCs w:val="28"/>
        </w:rPr>
        <w:softHyphen/>
        <w:t>бежать возникновения внутренних напряжений и растрескивания изделий. Дальнейшее охлаждение до 40</w:t>
      </w:r>
      <w:r w:rsidR="002A453A">
        <w:rPr>
          <w:rFonts w:ascii="Times New Roman" w:hAnsi="Times New Roman" w:cs="Times New Roman"/>
          <w:color w:val="000000"/>
          <w:sz w:val="28"/>
          <w:szCs w:val="28"/>
        </w:rPr>
        <w:t>-</w:t>
      </w:r>
      <w:r w:rsidRPr="00937436">
        <w:rPr>
          <w:rFonts w:ascii="Times New Roman" w:hAnsi="Times New Roman" w:cs="Times New Roman"/>
          <w:color w:val="000000"/>
          <w:sz w:val="28"/>
          <w:szCs w:val="28"/>
        </w:rPr>
        <w:t>50°С можно осуществлять быстро.</w:t>
      </w:r>
    </w:p>
    <w:p w:rsidR="00D726B3" w:rsidRDefault="009D1288" w:rsidP="009E6AD6">
      <w:pPr>
        <w:shd w:val="clear" w:color="auto" w:fill="FFFFFF"/>
        <w:spacing w:after="0" w:line="240" w:lineRule="auto"/>
        <w:ind w:firstLine="426"/>
        <w:jc w:val="both"/>
        <w:rPr>
          <w:rFonts w:ascii="Times New Roman" w:hAnsi="Times New Roman"/>
          <w:spacing w:val="-1"/>
          <w:sz w:val="24"/>
          <w:szCs w:val="24"/>
        </w:rPr>
      </w:pPr>
      <w:r>
        <w:rPr>
          <w:rFonts w:ascii="Times New Roman" w:hAnsi="Times New Roman"/>
          <w:color w:val="000000"/>
          <w:sz w:val="28"/>
          <w:szCs w:val="28"/>
        </w:rPr>
        <w:t>К термическим свойствам относятся огнеупорность, огневая усадка, спекаемость.  Огнеупорностью  называют способность материала противостоять, не расплавляясь, действию высоких температур. Характеризуется она температурой, при которой  стандартный образец в виде трехгранной усеченной пирамиды при нагревании в печи по заданному режиму размягчается и, оседая, касается своей вершиной подставки, на которой он укреплен. Характеризуемые этим показателем материалы подразделяются на легкоплавкие (менее 1350</w:t>
      </w:r>
      <w:r>
        <w:rPr>
          <w:rFonts w:ascii="Times New Roman" w:hAnsi="Times New Roman"/>
          <w:color w:val="000000"/>
          <w:sz w:val="28"/>
          <w:szCs w:val="28"/>
          <w:vertAlign w:val="superscript"/>
        </w:rPr>
        <w:t>о</w:t>
      </w:r>
      <w:r>
        <w:rPr>
          <w:rFonts w:ascii="Times New Roman" w:hAnsi="Times New Roman"/>
          <w:color w:val="000000"/>
          <w:sz w:val="28"/>
          <w:szCs w:val="28"/>
        </w:rPr>
        <w:t>С), тугоплавкие (1350–1580), огнеупорные</w:t>
      </w:r>
      <w:r w:rsidR="002A453A">
        <w:rPr>
          <w:rFonts w:ascii="Times New Roman" w:hAnsi="Times New Roman"/>
          <w:color w:val="000000"/>
          <w:sz w:val="28"/>
          <w:szCs w:val="28"/>
        </w:rPr>
        <w:t xml:space="preserve"> </w:t>
      </w:r>
      <w:r>
        <w:rPr>
          <w:rFonts w:ascii="Times New Roman" w:hAnsi="Times New Roman"/>
          <w:color w:val="000000"/>
          <w:sz w:val="28"/>
          <w:szCs w:val="28"/>
        </w:rPr>
        <w:t>(более 1580), которые в свою очередь подразделяются на собственно огнеупорные (1580–1770), высокоогнеупорные (1770 -2000) и высшей огнеупорности (выше 2000).</w:t>
      </w:r>
      <w:r w:rsidR="00D726B3" w:rsidRPr="00D726B3">
        <w:rPr>
          <w:rFonts w:ascii="Times New Roman" w:hAnsi="Times New Roman"/>
          <w:spacing w:val="-1"/>
          <w:sz w:val="24"/>
          <w:szCs w:val="24"/>
        </w:rPr>
        <w:t xml:space="preserve"> </w:t>
      </w:r>
    </w:p>
    <w:p w:rsidR="00D726B3" w:rsidRPr="00D726B3" w:rsidRDefault="00D726B3" w:rsidP="009E6AD6">
      <w:pPr>
        <w:shd w:val="clear" w:color="auto" w:fill="FFFFFF"/>
        <w:spacing w:after="0" w:line="240" w:lineRule="auto"/>
        <w:ind w:firstLine="426"/>
        <w:jc w:val="both"/>
        <w:rPr>
          <w:rFonts w:ascii="Times New Roman" w:hAnsi="Times New Roman"/>
          <w:sz w:val="28"/>
          <w:szCs w:val="28"/>
        </w:rPr>
      </w:pPr>
      <w:r w:rsidRPr="00D726B3">
        <w:rPr>
          <w:rFonts w:ascii="Times New Roman" w:hAnsi="Times New Roman"/>
          <w:spacing w:val="-1"/>
          <w:sz w:val="28"/>
          <w:szCs w:val="28"/>
        </w:rPr>
        <w:t xml:space="preserve">Огнеупорность зависит от химического и минерального составов глин. Присутствие </w:t>
      </w:r>
      <w:r w:rsidRPr="00D726B3">
        <w:rPr>
          <w:rFonts w:ascii="Times New Roman" w:hAnsi="Times New Roman"/>
          <w:sz w:val="28"/>
          <w:szCs w:val="28"/>
        </w:rPr>
        <w:t>каолинита всегда повышает степень огнеупорности, а даже неболь</w:t>
      </w:r>
      <w:r w:rsidRPr="00D726B3">
        <w:rPr>
          <w:rFonts w:ascii="Times New Roman" w:hAnsi="Times New Roman"/>
          <w:sz w:val="28"/>
          <w:szCs w:val="28"/>
        </w:rPr>
        <w:softHyphen/>
        <w:t xml:space="preserve">шое количество в глине минералов </w:t>
      </w:r>
      <w:r w:rsidR="002A453A">
        <w:rPr>
          <w:rFonts w:ascii="Times New Roman" w:hAnsi="Times New Roman"/>
          <w:sz w:val="28"/>
          <w:szCs w:val="28"/>
        </w:rPr>
        <w:t>-</w:t>
      </w:r>
      <w:r w:rsidRPr="00D726B3">
        <w:rPr>
          <w:rFonts w:ascii="Times New Roman" w:hAnsi="Times New Roman"/>
          <w:sz w:val="28"/>
          <w:szCs w:val="28"/>
        </w:rPr>
        <w:t xml:space="preserve"> плавней </w:t>
      </w:r>
      <w:r w:rsidR="002A453A">
        <w:rPr>
          <w:rFonts w:ascii="Times New Roman" w:hAnsi="Times New Roman"/>
          <w:sz w:val="28"/>
          <w:szCs w:val="28"/>
        </w:rPr>
        <w:t>-</w:t>
      </w:r>
      <w:r w:rsidRPr="00D726B3">
        <w:rPr>
          <w:rFonts w:ascii="Times New Roman" w:hAnsi="Times New Roman"/>
          <w:sz w:val="28"/>
          <w:szCs w:val="28"/>
        </w:rPr>
        <w:t xml:space="preserve"> понижает темпе</w:t>
      </w:r>
      <w:r w:rsidRPr="00D726B3">
        <w:rPr>
          <w:rFonts w:ascii="Times New Roman" w:hAnsi="Times New Roman"/>
          <w:sz w:val="28"/>
          <w:szCs w:val="28"/>
        </w:rPr>
        <w:softHyphen/>
        <w:t>ратуру плавления.</w:t>
      </w:r>
    </w:p>
    <w:p w:rsidR="009D1288" w:rsidRPr="004466D6" w:rsidRDefault="00D726B3" w:rsidP="009E6AD6">
      <w:pPr>
        <w:shd w:val="clear" w:color="auto" w:fill="FFFFFF"/>
        <w:spacing w:after="0" w:line="240" w:lineRule="auto"/>
        <w:ind w:firstLine="426"/>
        <w:jc w:val="both"/>
        <w:rPr>
          <w:rFonts w:ascii="Times New Roman" w:hAnsi="Times New Roman"/>
          <w:sz w:val="28"/>
          <w:szCs w:val="28"/>
        </w:rPr>
      </w:pPr>
      <w:r w:rsidRPr="00D726B3">
        <w:rPr>
          <w:rFonts w:ascii="Times New Roman" w:hAnsi="Times New Roman"/>
          <w:sz w:val="28"/>
          <w:szCs w:val="28"/>
        </w:rPr>
        <w:t>Химический состав оказывает влияние на температуру плавле</w:t>
      </w:r>
      <w:r w:rsidRPr="00D726B3">
        <w:rPr>
          <w:rFonts w:ascii="Times New Roman" w:hAnsi="Times New Roman"/>
          <w:sz w:val="28"/>
          <w:szCs w:val="28"/>
        </w:rPr>
        <w:softHyphen/>
        <w:t xml:space="preserve">ния глин. Температура плавления оксидов сравнительно высока: </w:t>
      </w:r>
      <w:r w:rsidRPr="00D726B3">
        <w:rPr>
          <w:rFonts w:ascii="Times New Roman" w:hAnsi="Times New Roman"/>
          <w:sz w:val="28"/>
          <w:szCs w:val="28"/>
          <w:lang w:val="en-US"/>
        </w:rPr>
        <w:t>Si</w:t>
      </w:r>
      <w:r w:rsidRPr="00D726B3">
        <w:rPr>
          <w:rFonts w:ascii="Times New Roman" w:hAnsi="Times New Roman"/>
          <w:sz w:val="28"/>
          <w:szCs w:val="28"/>
        </w:rPr>
        <w:t>0</w:t>
      </w:r>
      <w:r w:rsidRPr="00D726B3">
        <w:rPr>
          <w:rFonts w:ascii="Times New Roman" w:hAnsi="Times New Roman"/>
          <w:sz w:val="28"/>
          <w:szCs w:val="28"/>
          <w:vertAlign w:val="subscript"/>
        </w:rPr>
        <w:t>2</w:t>
      </w:r>
      <w:r w:rsidR="002A453A">
        <w:rPr>
          <w:rFonts w:ascii="Times New Roman" w:hAnsi="Times New Roman"/>
          <w:sz w:val="28"/>
          <w:szCs w:val="28"/>
        </w:rPr>
        <w:t>-</w:t>
      </w:r>
      <w:r w:rsidRPr="00D726B3">
        <w:rPr>
          <w:rFonts w:ascii="Times New Roman" w:hAnsi="Times New Roman"/>
          <w:sz w:val="28"/>
          <w:szCs w:val="28"/>
        </w:rPr>
        <w:t>1713°</w:t>
      </w:r>
      <w:r w:rsidRPr="00D726B3">
        <w:rPr>
          <w:rFonts w:ascii="Times New Roman" w:hAnsi="Times New Roman"/>
          <w:sz w:val="28"/>
          <w:szCs w:val="28"/>
          <w:lang w:val="en-US"/>
        </w:rPr>
        <w:t>C</w:t>
      </w:r>
      <w:r w:rsidRPr="00D726B3">
        <w:rPr>
          <w:rFonts w:ascii="Times New Roman" w:hAnsi="Times New Roman"/>
          <w:sz w:val="28"/>
          <w:szCs w:val="28"/>
        </w:rPr>
        <w:t xml:space="preserve">, </w:t>
      </w:r>
      <w:r w:rsidRPr="00D726B3">
        <w:rPr>
          <w:rFonts w:ascii="Times New Roman" w:hAnsi="Times New Roman"/>
          <w:sz w:val="28"/>
          <w:szCs w:val="28"/>
          <w:lang w:val="en-US"/>
        </w:rPr>
        <w:t>Al</w:t>
      </w:r>
      <w:r w:rsidRPr="00D726B3">
        <w:rPr>
          <w:rFonts w:ascii="Times New Roman" w:hAnsi="Times New Roman"/>
          <w:sz w:val="28"/>
          <w:szCs w:val="28"/>
          <w:vertAlign w:val="subscript"/>
        </w:rPr>
        <w:t>2</w:t>
      </w:r>
      <w:r w:rsidRPr="00D726B3">
        <w:rPr>
          <w:rFonts w:ascii="Times New Roman" w:hAnsi="Times New Roman"/>
          <w:sz w:val="28"/>
          <w:szCs w:val="28"/>
          <w:lang w:val="en-US"/>
        </w:rPr>
        <w:t>O</w:t>
      </w:r>
      <w:r w:rsidRPr="00D726B3">
        <w:rPr>
          <w:rFonts w:ascii="Times New Roman" w:hAnsi="Times New Roman"/>
          <w:sz w:val="28"/>
          <w:szCs w:val="28"/>
        </w:rPr>
        <w:t>'</w:t>
      </w:r>
      <w:r w:rsidRPr="00D726B3">
        <w:rPr>
          <w:rFonts w:ascii="Times New Roman" w:hAnsi="Times New Roman"/>
          <w:sz w:val="28"/>
          <w:szCs w:val="28"/>
          <w:vertAlign w:val="subscript"/>
        </w:rPr>
        <w:t>3</w:t>
      </w:r>
      <w:r w:rsidRPr="00D726B3">
        <w:rPr>
          <w:rFonts w:ascii="Times New Roman" w:hAnsi="Times New Roman"/>
          <w:sz w:val="28"/>
          <w:szCs w:val="28"/>
        </w:rPr>
        <w:t xml:space="preserve"> </w:t>
      </w:r>
      <w:r w:rsidR="002A453A">
        <w:rPr>
          <w:rFonts w:ascii="Times New Roman" w:hAnsi="Times New Roman"/>
          <w:sz w:val="28"/>
          <w:szCs w:val="28"/>
        </w:rPr>
        <w:t>-</w:t>
      </w:r>
      <w:r w:rsidRPr="00D726B3">
        <w:rPr>
          <w:rFonts w:ascii="Times New Roman" w:hAnsi="Times New Roman"/>
          <w:sz w:val="28"/>
          <w:szCs w:val="28"/>
        </w:rPr>
        <w:t xml:space="preserve"> 2050, </w:t>
      </w:r>
      <w:r w:rsidRPr="00D726B3">
        <w:rPr>
          <w:rFonts w:ascii="Times New Roman" w:hAnsi="Times New Roman"/>
          <w:sz w:val="28"/>
          <w:szCs w:val="28"/>
          <w:lang w:val="en-US"/>
        </w:rPr>
        <w:t>MgO</w:t>
      </w:r>
      <w:r w:rsidRPr="00D726B3">
        <w:rPr>
          <w:rFonts w:ascii="Times New Roman" w:hAnsi="Times New Roman"/>
          <w:sz w:val="28"/>
          <w:szCs w:val="28"/>
        </w:rPr>
        <w:t xml:space="preserve"> </w:t>
      </w:r>
      <w:r w:rsidR="002A453A">
        <w:rPr>
          <w:rFonts w:ascii="Times New Roman" w:hAnsi="Times New Roman"/>
          <w:sz w:val="28"/>
          <w:szCs w:val="28"/>
        </w:rPr>
        <w:t>-</w:t>
      </w:r>
      <w:r w:rsidRPr="00D726B3">
        <w:rPr>
          <w:rFonts w:ascii="Times New Roman" w:hAnsi="Times New Roman"/>
          <w:sz w:val="28"/>
          <w:szCs w:val="28"/>
        </w:rPr>
        <w:t xml:space="preserve"> 2800, </w:t>
      </w:r>
      <w:r w:rsidRPr="00D726B3">
        <w:rPr>
          <w:rFonts w:ascii="Times New Roman" w:hAnsi="Times New Roman"/>
          <w:sz w:val="28"/>
          <w:szCs w:val="28"/>
          <w:lang w:val="en-US"/>
        </w:rPr>
        <w:t>Fe</w:t>
      </w:r>
      <w:r w:rsidRPr="00D726B3">
        <w:rPr>
          <w:rFonts w:ascii="Times New Roman" w:hAnsi="Times New Roman"/>
          <w:sz w:val="28"/>
          <w:szCs w:val="28"/>
          <w:vertAlign w:val="subscript"/>
        </w:rPr>
        <w:t>2</w:t>
      </w:r>
      <w:r w:rsidRPr="00D726B3">
        <w:rPr>
          <w:rFonts w:ascii="Times New Roman" w:hAnsi="Times New Roman"/>
          <w:sz w:val="28"/>
          <w:szCs w:val="28"/>
        </w:rPr>
        <w:t>0</w:t>
      </w:r>
      <w:r w:rsidRPr="00D726B3">
        <w:rPr>
          <w:rFonts w:ascii="Times New Roman" w:hAnsi="Times New Roman"/>
          <w:sz w:val="28"/>
          <w:szCs w:val="28"/>
          <w:vertAlign w:val="subscript"/>
        </w:rPr>
        <w:t>3</w:t>
      </w:r>
      <w:r w:rsidRPr="00D726B3">
        <w:rPr>
          <w:rFonts w:ascii="Times New Roman" w:hAnsi="Times New Roman"/>
          <w:sz w:val="28"/>
          <w:szCs w:val="28"/>
        </w:rPr>
        <w:t xml:space="preserve"> </w:t>
      </w:r>
      <w:r w:rsidR="002A453A">
        <w:rPr>
          <w:rFonts w:ascii="Times New Roman" w:hAnsi="Times New Roman"/>
          <w:sz w:val="28"/>
          <w:szCs w:val="28"/>
        </w:rPr>
        <w:t>-</w:t>
      </w:r>
      <w:r w:rsidRPr="00D726B3">
        <w:rPr>
          <w:rFonts w:ascii="Times New Roman" w:hAnsi="Times New Roman"/>
          <w:sz w:val="28"/>
          <w:szCs w:val="28"/>
        </w:rPr>
        <w:t xml:space="preserve"> 1548, </w:t>
      </w:r>
      <w:r w:rsidRPr="00D726B3">
        <w:rPr>
          <w:rFonts w:ascii="Times New Roman" w:hAnsi="Times New Roman"/>
          <w:sz w:val="28"/>
          <w:szCs w:val="28"/>
          <w:lang w:val="en-US"/>
        </w:rPr>
        <w:t>FeO</w:t>
      </w:r>
      <w:r w:rsidRPr="00D726B3">
        <w:rPr>
          <w:rFonts w:ascii="Times New Roman" w:hAnsi="Times New Roman"/>
          <w:sz w:val="28"/>
          <w:szCs w:val="28"/>
        </w:rPr>
        <w:t xml:space="preserve"> </w:t>
      </w:r>
      <w:r w:rsidR="002A453A">
        <w:rPr>
          <w:rFonts w:ascii="Times New Roman" w:hAnsi="Times New Roman"/>
          <w:sz w:val="28"/>
          <w:szCs w:val="28"/>
        </w:rPr>
        <w:t>-</w:t>
      </w:r>
      <w:r w:rsidRPr="00D726B3">
        <w:rPr>
          <w:rFonts w:ascii="Times New Roman" w:hAnsi="Times New Roman"/>
          <w:sz w:val="28"/>
          <w:szCs w:val="28"/>
        </w:rPr>
        <w:t xml:space="preserve"> 1380, </w:t>
      </w:r>
      <w:r w:rsidRPr="00D726B3">
        <w:rPr>
          <w:rFonts w:ascii="Times New Roman" w:hAnsi="Times New Roman"/>
          <w:sz w:val="28"/>
          <w:szCs w:val="28"/>
          <w:lang w:val="en-US"/>
        </w:rPr>
        <w:t>Ti</w:t>
      </w:r>
      <w:r w:rsidRPr="00D726B3">
        <w:rPr>
          <w:rFonts w:ascii="Times New Roman" w:hAnsi="Times New Roman"/>
          <w:sz w:val="28"/>
          <w:szCs w:val="28"/>
        </w:rPr>
        <w:t>0</w:t>
      </w:r>
      <w:r w:rsidRPr="00D726B3">
        <w:rPr>
          <w:rFonts w:ascii="Times New Roman" w:hAnsi="Times New Roman"/>
          <w:sz w:val="28"/>
          <w:szCs w:val="28"/>
          <w:vertAlign w:val="subscript"/>
        </w:rPr>
        <w:t>2</w:t>
      </w:r>
      <w:r w:rsidR="002A453A">
        <w:rPr>
          <w:rFonts w:ascii="Times New Roman" w:hAnsi="Times New Roman"/>
          <w:sz w:val="28"/>
          <w:szCs w:val="28"/>
        </w:rPr>
        <w:t>-</w:t>
      </w:r>
      <w:r w:rsidRPr="00D726B3">
        <w:rPr>
          <w:rFonts w:ascii="Times New Roman" w:hAnsi="Times New Roman"/>
          <w:sz w:val="28"/>
          <w:szCs w:val="28"/>
        </w:rPr>
        <w:t xml:space="preserve">1700°С и т.д. В глинах, однако, практически мало </w:t>
      </w:r>
      <w:r w:rsidRPr="00D726B3">
        <w:rPr>
          <w:rFonts w:ascii="Times New Roman" w:hAnsi="Times New Roman"/>
          <w:spacing w:val="-2"/>
          <w:sz w:val="28"/>
          <w:szCs w:val="28"/>
        </w:rPr>
        <w:t xml:space="preserve">имеется химически чистых оксидов. Они находятся в химических </w:t>
      </w:r>
      <w:r w:rsidRPr="00D726B3">
        <w:rPr>
          <w:rFonts w:ascii="Times New Roman" w:hAnsi="Times New Roman"/>
          <w:sz w:val="28"/>
          <w:szCs w:val="28"/>
        </w:rPr>
        <w:t>соединениях в виде минералов, а при повышенных температурах создают, кроме того, эвтектические смеси, которые значительно снижают температуру плавления глинистых масс.</w:t>
      </w:r>
    </w:p>
    <w:p w:rsidR="00D726B3" w:rsidRDefault="009D1288" w:rsidP="009E6AD6">
      <w:pPr>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Огневая усадка характеризуется изменением линейных размеров и объема воздушно</w:t>
      </w:r>
      <w:r w:rsidR="002A453A">
        <w:rPr>
          <w:rFonts w:ascii="Times New Roman" w:hAnsi="Times New Roman"/>
          <w:color w:val="000000"/>
          <w:sz w:val="28"/>
          <w:szCs w:val="28"/>
        </w:rPr>
        <w:t>-</w:t>
      </w:r>
      <w:r>
        <w:rPr>
          <w:rFonts w:ascii="Times New Roman" w:hAnsi="Times New Roman"/>
          <w:color w:val="000000"/>
          <w:sz w:val="28"/>
          <w:szCs w:val="28"/>
        </w:rPr>
        <w:t>сухого образца под влиянием физико-химических процессов, происходящих при обжиге керамического сырья и изделий: выгорания органических примесей, дегидратации глинистых минералов, разложения карбонатов, модификационных превращений кварца, фазовых изменений состава глинистого вещества. Определяется огневая усадка  по формулам, аналогичным тем, по которы</w:t>
      </w:r>
      <w:r w:rsidR="00D726B3">
        <w:rPr>
          <w:rFonts w:ascii="Times New Roman" w:hAnsi="Times New Roman"/>
          <w:color w:val="000000"/>
          <w:sz w:val="28"/>
          <w:szCs w:val="28"/>
        </w:rPr>
        <w:t>м определяется воздушная усадка</w:t>
      </w:r>
    </w:p>
    <w:p w:rsidR="002A453A" w:rsidRDefault="009D1288" w:rsidP="009E6AD6">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olor w:val="000000"/>
          <w:sz w:val="28"/>
          <w:szCs w:val="28"/>
        </w:rPr>
        <w:lastRenderedPageBreak/>
        <w:t>Спекание – процесс, протекающий при обжиге, обусловливающий  превращение  пористых  изделий из керамической массы в плотное, прочное, камневидное  тело</w:t>
      </w:r>
      <w:r w:rsidRPr="0033775E">
        <w:rPr>
          <w:rFonts w:ascii="Times New Roman" w:hAnsi="Times New Roman" w:cs="Times New Roman"/>
          <w:color w:val="000000"/>
          <w:sz w:val="28"/>
          <w:szCs w:val="28"/>
        </w:rPr>
        <w:t xml:space="preserve">. </w:t>
      </w:r>
      <w:r w:rsidR="006043DC" w:rsidRPr="0033775E">
        <w:rPr>
          <w:rFonts w:ascii="Times New Roman" w:hAnsi="Times New Roman" w:cs="Times New Roman"/>
          <w:sz w:val="28"/>
          <w:szCs w:val="28"/>
        </w:rPr>
        <w:t>Спекаемость глин представляет собой способность глины при обжиге образовывать камнеподобное твердое тело (черепок), обладающее высокой химической устойчивостью и механической прочностью.</w:t>
      </w:r>
    </w:p>
    <w:p w:rsidR="002A453A" w:rsidRDefault="006043DC" w:rsidP="009E6AD6">
      <w:pPr>
        <w:shd w:val="clear" w:color="auto" w:fill="FFFFFF"/>
        <w:spacing w:after="0" w:line="240" w:lineRule="auto"/>
        <w:ind w:firstLine="426"/>
        <w:jc w:val="both"/>
        <w:rPr>
          <w:rFonts w:ascii="Times New Roman" w:hAnsi="Times New Roman" w:cs="Times New Roman"/>
          <w:sz w:val="28"/>
          <w:szCs w:val="28"/>
        </w:rPr>
      </w:pPr>
      <w:r w:rsidRPr="0033775E">
        <w:rPr>
          <w:rFonts w:ascii="Times New Roman" w:hAnsi="Times New Roman" w:cs="Times New Roman"/>
          <w:sz w:val="28"/>
          <w:szCs w:val="28"/>
        </w:rPr>
        <w:t>Определяют степень спекания, состав глинистой массы и температурный режим обжига. Последний у разных глин варьирует от 450 до 1400 °С. Индикатором степени спекания является температура обжига в 1350°С.</w:t>
      </w:r>
    </w:p>
    <w:p w:rsidR="006043DC" w:rsidRPr="006043DC" w:rsidRDefault="006043DC" w:rsidP="009E6AD6">
      <w:pPr>
        <w:shd w:val="clear" w:color="auto" w:fill="FFFFFF"/>
        <w:spacing w:after="0" w:line="240" w:lineRule="auto"/>
        <w:ind w:firstLine="426"/>
        <w:jc w:val="both"/>
        <w:rPr>
          <w:rFonts w:ascii="Times New Roman" w:hAnsi="Times New Roman" w:cs="Times New Roman"/>
          <w:color w:val="000000"/>
          <w:sz w:val="28"/>
          <w:szCs w:val="28"/>
        </w:rPr>
      </w:pPr>
      <w:r w:rsidRPr="006043DC">
        <w:rPr>
          <w:rFonts w:ascii="Times New Roman" w:hAnsi="Times New Roman" w:cs="Times New Roman"/>
          <w:color w:val="000000"/>
          <w:sz w:val="28"/>
          <w:szCs w:val="28"/>
        </w:rPr>
        <w:t>Температуру спекания устанавливают по водопоглощению обожженного черепка.</w:t>
      </w:r>
      <w:r w:rsidR="002A453A">
        <w:rPr>
          <w:rFonts w:ascii="Times New Roman" w:hAnsi="Times New Roman" w:cs="Times New Roman"/>
          <w:color w:val="000000"/>
          <w:sz w:val="28"/>
          <w:szCs w:val="28"/>
        </w:rPr>
        <w:t xml:space="preserve"> </w:t>
      </w:r>
      <w:r w:rsidRPr="006043DC">
        <w:rPr>
          <w:rFonts w:ascii="Times New Roman" w:hAnsi="Times New Roman" w:cs="Times New Roman"/>
          <w:sz w:val="28"/>
          <w:szCs w:val="28"/>
        </w:rPr>
        <w:t>Если в результате получается черепок с водопоглощением не более 2%, его относят к сильно спекающимся, не более 5% - к средне спекающимся, с водопоглощением более 5% - к неспекающимся. Качество спекаемости определяет способность сосудов из тех или иных глин удерживать воду.</w:t>
      </w:r>
      <w:r w:rsidR="009D1288" w:rsidRPr="006043DC">
        <w:rPr>
          <w:rFonts w:ascii="Times New Roman" w:hAnsi="Times New Roman" w:cs="Times New Roman"/>
          <w:color w:val="000000"/>
          <w:sz w:val="28"/>
          <w:szCs w:val="28"/>
        </w:rPr>
        <w:t xml:space="preserve"> Черепок считается спекшимся, если его водопоглощение  не выше 5 </w:t>
      </w:r>
    </w:p>
    <w:p w:rsidR="00D726B3" w:rsidRPr="00D726B3" w:rsidRDefault="009D1288" w:rsidP="009E6AD6">
      <w:pPr>
        <w:shd w:val="clear" w:color="auto" w:fill="FFFFFF"/>
        <w:spacing w:after="0" w:line="240" w:lineRule="auto"/>
        <w:ind w:firstLine="426"/>
        <w:jc w:val="both"/>
        <w:rPr>
          <w:rFonts w:ascii="Times New Roman" w:hAnsi="Times New Roman" w:cs="Times New Roman"/>
          <w:b/>
          <w:sz w:val="28"/>
          <w:szCs w:val="28"/>
        </w:rPr>
      </w:pPr>
      <w:r>
        <w:rPr>
          <w:rFonts w:ascii="Times New Roman" w:hAnsi="Times New Roman"/>
          <w:color w:val="000000"/>
          <w:sz w:val="28"/>
          <w:szCs w:val="28"/>
        </w:rPr>
        <w:t xml:space="preserve"> За температуру деформации принимают температуру при которой происходит деформация  - вздутие, искривление и другие изменения формы. Температурный интервал от начала спекания до температуры плавления глин</w:t>
      </w:r>
      <w:r w:rsidR="00D726B3">
        <w:rPr>
          <w:rFonts w:ascii="Times New Roman" w:hAnsi="Times New Roman"/>
          <w:color w:val="000000"/>
          <w:sz w:val="28"/>
          <w:szCs w:val="28"/>
        </w:rPr>
        <w:t>ы называют интервалом  спекания</w:t>
      </w:r>
      <w:r>
        <w:rPr>
          <w:rFonts w:ascii="Times New Roman" w:hAnsi="Times New Roman"/>
          <w:color w:val="000000"/>
          <w:sz w:val="28"/>
          <w:szCs w:val="28"/>
        </w:rPr>
        <w:t xml:space="preserve"> </w:t>
      </w:r>
      <w:r w:rsidR="00D726B3" w:rsidRPr="00D726B3">
        <w:rPr>
          <w:rFonts w:ascii="Times New Roman" w:hAnsi="Times New Roman"/>
          <w:sz w:val="28"/>
          <w:szCs w:val="28"/>
        </w:rPr>
        <w:t>(иногда — густоплавкостью).</w:t>
      </w:r>
    </w:p>
    <w:p w:rsidR="00D726B3" w:rsidRPr="00D726B3" w:rsidRDefault="00D726B3" w:rsidP="009E6AD6">
      <w:pPr>
        <w:shd w:val="clear" w:color="auto" w:fill="FFFFFF"/>
        <w:spacing w:after="0" w:line="240" w:lineRule="auto"/>
        <w:ind w:firstLine="426"/>
        <w:jc w:val="both"/>
        <w:rPr>
          <w:rFonts w:ascii="Times New Roman" w:hAnsi="Times New Roman" w:cs="Times New Roman"/>
          <w:b/>
          <w:sz w:val="28"/>
          <w:szCs w:val="28"/>
        </w:rPr>
      </w:pPr>
      <w:r w:rsidRPr="006913CD">
        <w:rPr>
          <w:rFonts w:ascii="Times New Roman" w:hAnsi="Times New Roman"/>
          <w:sz w:val="24"/>
          <w:szCs w:val="24"/>
        </w:rPr>
        <w:t xml:space="preserve"> </w:t>
      </w:r>
      <w:r w:rsidRPr="00D726B3">
        <w:rPr>
          <w:rFonts w:ascii="Times New Roman" w:hAnsi="Times New Roman"/>
          <w:sz w:val="28"/>
          <w:szCs w:val="28"/>
        </w:rPr>
        <w:t xml:space="preserve">Чем больше этот интервал, тем спокойнее протекает обжиг и меньше опасность деформирования изделий при обжиге. Для получения плотного черепка необходимо, чтобы интервал спекания был не </w:t>
      </w:r>
      <w:r w:rsidRPr="00D726B3">
        <w:rPr>
          <w:rFonts w:ascii="Times New Roman" w:hAnsi="Times New Roman"/>
          <w:spacing w:val="-1"/>
          <w:sz w:val="28"/>
          <w:szCs w:val="28"/>
        </w:rPr>
        <w:t xml:space="preserve">менее 100°С, для пористого </w:t>
      </w:r>
      <w:r w:rsidR="002A453A">
        <w:rPr>
          <w:rFonts w:ascii="Times New Roman" w:hAnsi="Times New Roman"/>
          <w:spacing w:val="-1"/>
          <w:sz w:val="28"/>
          <w:szCs w:val="28"/>
        </w:rPr>
        <w:t>-</w:t>
      </w:r>
      <w:r w:rsidRPr="00D726B3">
        <w:rPr>
          <w:rFonts w:ascii="Times New Roman" w:hAnsi="Times New Roman"/>
          <w:spacing w:val="-1"/>
          <w:sz w:val="28"/>
          <w:szCs w:val="28"/>
        </w:rPr>
        <w:t xml:space="preserve">не менее 40 ... 50°С. </w:t>
      </w:r>
    </w:p>
    <w:p w:rsidR="009D1288" w:rsidRPr="00147CDD" w:rsidRDefault="009D1288" w:rsidP="009E6AD6">
      <w:pPr>
        <w:spacing w:after="0" w:line="240" w:lineRule="auto"/>
        <w:ind w:firstLine="426"/>
        <w:jc w:val="both"/>
        <w:rPr>
          <w:rFonts w:ascii="Times New Roman" w:hAnsi="Times New Roman"/>
          <w:color w:val="000000"/>
          <w:sz w:val="28"/>
          <w:szCs w:val="28"/>
        </w:rPr>
      </w:pPr>
      <w:r>
        <w:rPr>
          <w:rFonts w:ascii="Times New Roman" w:hAnsi="Times New Roman"/>
          <w:color w:val="000000"/>
          <w:sz w:val="28"/>
          <w:szCs w:val="28"/>
        </w:rPr>
        <w:t>Легкоплавкие глины имеют малый интервал спекания в пределах от 30 до 90</w:t>
      </w:r>
      <w:r>
        <w:rPr>
          <w:rFonts w:ascii="Times New Roman" w:hAnsi="Times New Roman"/>
          <w:color w:val="000000"/>
          <w:sz w:val="28"/>
          <w:szCs w:val="28"/>
          <w:vertAlign w:val="superscript"/>
        </w:rPr>
        <w:t>о</w:t>
      </w:r>
      <w:r>
        <w:rPr>
          <w:rFonts w:ascii="Times New Roman" w:hAnsi="Times New Roman"/>
          <w:color w:val="000000"/>
          <w:sz w:val="28"/>
          <w:szCs w:val="28"/>
        </w:rPr>
        <w:t xml:space="preserve">С. У тугоплавких и огнеупорных глин интервал спекания составляет 150-200 </w:t>
      </w:r>
      <w:r>
        <w:rPr>
          <w:rFonts w:ascii="Times New Roman" w:hAnsi="Times New Roman"/>
          <w:color w:val="000000"/>
          <w:sz w:val="28"/>
          <w:szCs w:val="28"/>
          <w:vertAlign w:val="superscript"/>
        </w:rPr>
        <w:t>о</w:t>
      </w:r>
      <w:r>
        <w:rPr>
          <w:rFonts w:ascii="Times New Roman" w:hAnsi="Times New Roman"/>
          <w:color w:val="000000"/>
          <w:sz w:val="28"/>
          <w:szCs w:val="28"/>
        </w:rPr>
        <w:t xml:space="preserve">С. По </w:t>
      </w:r>
    </w:p>
    <w:p w:rsidR="004D7C7C" w:rsidRDefault="004D7C7C" w:rsidP="009E6AD6">
      <w:pPr>
        <w:spacing w:after="0" w:line="240" w:lineRule="auto"/>
        <w:ind w:firstLine="426"/>
        <w:rPr>
          <w:rFonts w:ascii="Times New Roman" w:eastAsia="Times New Roman" w:hAnsi="Times New Roman" w:cs="Times New Roman"/>
          <w:color w:val="000000"/>
          <w:sz w:val="28"/>
          <w:szCs w:val="28"/>
        </w:rPr>
      </w:pPr>
      <w:r w:rsidRPr="0077238B">
        <w:rPr>
          <w:rFonts w:ascii="Times New Roman" w:eastAsia="Times New Roman" w:hAnsi="Times New Roman" w:cs="Times New Roman"/>
          <w:color w:val="000000"/>
          <w:sz w:val="28"/>
          <w:szCs w:val="28"/>
        </w:rPr>
        <w:t>Контрольные</w:t>
      </w:r>
      <w:r>
        <w:rPr>
          <w:rFonts w:ascii="Times New Roman" w:eastAsia="Times New Roman" w:hAnsi="Times New Roman" w:cs="Times New Roman"/>
          <w:color w:val="000000"/>
          <w:sz w:val="28"/>
          <w:szCs w:val="28"/>
        </w:rPr>
        <w:t xml:space="preserve">  вопросы:</w:t>
      </w:r>
    </w:p>
    <w:p w:rsidR="004D7C7C" w:rsidRDefault="004D7C7C" w:rsidP="009E6AD6">
      <w:pPr>
        <w:numPr>
          <w:ilvl w:val="0"/>
          <w:numId w:val="15"/>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Какие свойства глин и керамических масс относятся к сушильным.</w:t>
      </w:r>
    </w:p>
    <w:p w:rsidR="004D7C7C" w:rsidRDefault="004D7C7C" w:rsidP="009E6AD6">
      <w:pPr>
        <w:numPr>
          <w:ilvl w:val="0"/>
          <w:numId w:val="15"/>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Какие свойства</w:t>
      </w:r>
      <w:r w:rsidRPr="0076257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глин и керамических масс относятся к термическим.</w:t>
      </w:r>
    </w:p>
    <w:p w:rsidR="004D7C7C" w:rsidRDefault="004D7C7C" w:rsidP="009E6AD6">
      <w:pPr>
        <w:numPr>
          <w:ilvl w:val="0"/>
          <w:numId w:val="15"/>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 такое воздушная усадка глин, от чего она зависит и как определяется.</w:t>
      </w:r>
    </w:p>
    <w:p w:rsidR="004D7C7C" w:rsidRDefault="004D7C7C" w:rsidP="009E6AD6">
      <w:pPr>
        <w:numPr>
          <w:ilvl w:val="0"/>
          <w:numId w:val="15"/>
        </w:numPr>
        <w:spacing w:after="0" w:line="240" w:lineRule="auto"/>
        <w:ind w:left="0" w:firstLine="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Что такое огневая  усадка глин, от чего она зависит и как определяется.</w:t>
      </w:r>
    </w:p>
    <w:p w:rsidR="004D7C7C" w:rsidRDefault="002A453A" w:rsidP="002A453A">
      <w:pPr>
        <w:spacing w:after="0" w:line="24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4D7C7C">
        <w:rPr>
          <w:rFonts w:ascii="Times New Roman" w:eastAsia="Times New Roman" w:hAnsi="Times New Roman" w:cs="Times New Roman"/>
          <w:color w:val="000000"/>
          <w:sz w:val="28"/>
          <w:szCs w:val="28"/>
        </w:rPr>
        <w:t>Что такое чувствительность  глин к сушке, от чего она зависит и как определяется.</w:t>
      </w:r>
    </w:p>
    <w:p w:rsidR="004D7C7C" w:rsidRDefault="002A453A" w:rsidP="002A453A">
      <w:pPr>
        <w:spacing w:after="0" w:line="24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11. </w:t>
      </w:r>
      <w:r w:rsidR="004D7C7C">
        <w:rPr>
          <w:rFonts w:ascii="Times New Roman" w:eastAsia="Times New Roman" w:hAnsi="Times New Roman" w:cs="Times New Roman"/>
          <w:color w:val="000000"/>
          <w:sz w:val="28"/>
          <w:szCs w:val="28"/>
        </w:rPr>
        <w:t>Что такое огнеупорность глин, от чего она зависит и как определяется.</w:t>
      </w:r>
    </w:p>
    <w:p w:rsidR="004D7C7C" w:rsidRDefault="004D7C7C" w:rsidP="002A453A">
      <w:pPr>
        <w:spacing w:after="0" w:line="240" w:lineRule="auto"/>
        <w:ind w:left="426"/>
        <w:rPr>
          <w:rFonts w:ascii="Times New Roman" w:eastAsia="Times New Roman" w:hAnsi="Times New Roman" w:cs="Times New Roman"/>
          <w:color w:val="000000"/>
          <w:sz w:val="28"/>
          <w:szCs w:val="28"/>
        </w:rPr>
      </w:pPr>
      <w:r w:rsidRPr="0076257C">
        <w:rPr>
          <w:rFonts w:ascii="Times New Roman" w:eastAsia="Times New Roman" w:hAnsi="Times New Roman" w:cs="Times New Roman"/>
          <w:color w:val="000000"/>
          <w:sz w:val="28"/>
          <w:szCs w:val="28"/>
        </w:rPr>
        <w:t xml:space="preserve"> </w:t>
      </w:r>
      <w:r w:rsidR="002A453A">
        <w:rPr>
          <w:rFonts w:ascii="Times New Roman" w:eastAsia="Times New Roman" w:hAnsi="Times New Roman" w:cs="Times New Roman"/>
          <w:color w:val="000000"/>
          <w:sz w:val="28"/>
          <w:szCs w:val="28"/>
        </w:rPr>
        <w:t xml:space="preserve">12. </w:t>
      </w:r>
      <w:r>
        <w:rPr>
          <w:rFonts w:ascii="Times New Roman" w:eastAsia="Times New Roman" w:hAnsi="Times New Roman" w:cs="Times New Roman"/>
          <w:color w:val="000000"/>
          <w:sz w:val="28"/>
          <w:szCs w:val="28"/>
        </w:rPr>
        <w:t>Что такое спекаемость  глин, от чего она зависит и как определяется.</w:t>
      </w:r>
    </w:p>
    <w:p w:rsidR="00F1736E" w:rsidRPr="001C36AB" w:rsidRDefault="002A453A" w:rsidP="002A453A">
      <w:pPr>
        <w:spacing w:after="0" w:line="240" w:lineRule="auto"/>
        <w:ind w:left="42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 </w:t>
      </w:r>
      <w:r w:rsidR="004D7C7C">
        <w:rPr>
          <w:rFonts w:ascii="Times New Roman" w:eastAsia="Times New Roman" w:hAnsi="Times New Roman" w:cs="Times New Roman"/>
          <w:color w:val="000000"/>
          <w:sz w:val="28"/>
          <w:szCs w:val="28"/>
        </w:rPr>
        <w:t>Что такое влагопроводность  глин, от чего она зависит и как определяется.</w:t>
      </w:r>
    </w:p>
    <w:p w:rsidR="00EB7510" w:rsidRPr="00B55423" w:rsidRDefault="00EB7510" w:rsidP="009E6AD6">
      <w:pPr>
        <w:spacing w:after="0" w:line="240" w:lineRule="auto"/>
        <w:ind w:firstLine="426"/>
        <w:jc w:val="both"/>
        <w:rPr>
          <w:rFonts w:ascii="Times New Roman" w:hAnsi="Times New Roman" w:cs="Times New Roman"/>
          <w:b/>
          <w:sz w:val="28"/>
          <w:szCs w:val="28"/>
        </w:rPr>
      </w:pPr>
      <w:r w:rsidRPr="00B55423">
        <w:rPr>
          <w:rFonts w:ascii="Times New Roman" w:hAnsi="Times New Roman" w:cs="Times New Roman"/>
          <w:b/>
          <w:sz w:val="28"/>
          <w:szCs w:val="28"/>
        </w:rPr>
        <w:lastRenderedPageBreak/>
        <w:t>Лекция 8</w:t>
      </w:r>
      <w:r w:rsidR="00661DE3">
        <w:rPr>
          <w:rFonts w:ascii="Times New Roman" w:hAnsi="Times New Roman" w:cs="Times New Roman"/>
          <w:b/>
          <w:sz w:val="28"/>
          <w:szCs w:val="28"/>
        </w:rPr>
        <w:t>.</w:t>
      </w:r>
    </w:p>
    <w:p w:rsidR="00EB7510" w:rsidRPr="00B55423" w:rsidRDefault="00EB7510" w:rsidP="009E6AD6">
      <w:pPr>
        <w:spacing w:after="0" w:line="240" w:lineRule="auto"/>
        <w:ind w:firstLine="426"/>
        <w:jc w:val="both"/>
        <w:rPr>
          <w:rFonts w:ascii="Times New Roman" w:hAnsi="Times New Roman" w:cs="Times New Roman"/>
          <w:b/>
          <w:sz w:val="28"/>
          <w:szCs w:val="28"/>
        </w:rPr>
      </w:pPr>
      <w:r w:rsidRPr="00B55423">
        <w:rPr>
          <w:rFonts w:ascii="Times New Roman" w:hAnsi="Times New Roman" w:cs="Times New Roman"/>
          <w:b/>
          <w:sz w:val="28"/>
          <w:szCs w:val="28"/>
        </w:rPr>
        <w:t>Регулирование технологических свойств  глиняных масс.</w:t>
      </w:r>
    </w:p>
    <w:p w:rsidR="00EB7510" w:rsidRPr="00B55423" w:rsidRDefault="00EB7510" w:rsidP="009E6AD6">
      <w:pPr>
        <w:spacing w:after="0" w:line="240" w:lineRule="auto"/>
        <w:ind w:firstLine="426"/>
        <w:jc w:val="both"/>
        <w:rPr>
          <w:rFonts w:ascii="Times New Roman" w:hAnsi="Times New Roman" w:cs="Times New Roman"/>
          <w:b/>
          <w:sz w:val="28"/>
          <w:szCs w:val="28"/>
        </w:rPr>
      </w:pPr>
      <w:r w:rsidRPr="00B55423">
        <w:rPr>
          <w:rFonts w:ascii="Times New Roman" w:hAnsi="Times New Roman" w:cs="Times New Roman"/>
          <w:b/>
          <w:sz w:val="28"/>
          <w:szCs w:val="28"/>
        </w:rPr>
        <w:t>Коагуляционные структуры керамических масс и физико-механические</w:t>
      </w:r>
      <w:r w:rsidR="002A453A">
        <w:rPr>
          <w:rFonts w:ascii="Times New Roman" w:hAnsi="Times New Roman" w:cs="Times New Roman"/>
          <w:b/>
          <w:sz w:val="28"/>
          <w:szCs w:val="28"/>
        </w:rPr>
        <w:t xml:space="preserve"> </w:t>
      </w:r>
      <w:r w:rsidRPr="00B55423">
        <w:rPr>
          <w:rFonts w:ascii="Times New Roman" w:hAnsi="Times New Roman" w:cs="Times New Roman"/>
          <w:b/>
          <w:sz w:val="28"/>
          <w:szCs w:val="28"/>
        </w:rPr>
        <w:t>основы их образования.</w:t>
      </w:r>
    </w:p>
    <w:p w:rsidR="00EB7510" w:rsidRPr="00B55423" w:rsidRDefault="00EB7510" w:rsidP="009E6AD6">
      <w:pPr>
        <w:spacing w:after="0" w:line="240" w:lineRule="auto"/>
        <w:ind w:firstLine="426"/>
        <w:jc w:val="both"/>
        <w:rPr>
          <w:rFonts w:ascii="Times New Roman" w:hAnsi="Times New Roman" w:cs="Times New Roman"/>
          <w:b/>
          <w:sz w:val="28"/>
          <w:szCs w:val="28"/>
        </w:rPr>
      </w:pPr>
      <w:r w:rsidRPr="00B55423">
        <w:rPr>
          <w:rFonts w:ascii="Times New Roman" w:hAnsi="Times New Roman" w:cs="Times New Roman"/>
          <w:b/>
          <w:sz w:val="28"/>
          <w:szCs w:val="28"/>
        </w:rPr>
        <w:t>Структурно-механические критерии оценки качества керамических масс.  Составление керамических шихт из глин различных структурно-механических типов.  Подбор оптимального состава керамической шихты, обеспечивающей бездефектное  формование сырца.</w:t>
      </w:r>
    </w:p>
    <w:p w:rsidR="002A453A" w:rsidRDefault="002A453A" w:rsidP="009E6AD6">
      <w:pPr>
        <w:spacing w:after="0" w:line="240" w:lineRule="auto"/>
        <w:ind w:firstLine="426"/>
        <w:jc w:val="both"/>
        <w:rPr>
          <w:rFonts w:ascii="Times New Roman" w:hAnsi="Times New Roman"/>
          <w:sz w:val="28"/>
          <w:szCs w:val="28"/>
        </w:rPr>
      </w:pPr>
    </w:p>
    <w:p w:rsidR="00F530C7" w:rsidRPr="00B55423" w:rsidRDefault="00F530C7" w:rsidP="009E6AD6">
      <w:pPr>
        <w:spacing w:after="0" w:line="240" w:lineRule="auto"/>
        <w:ind w:firstLine="426"/>
        <w:jc w:val="both"/>
        <w:rPr>
          <w:rFonts w:ascii="Times New Roman" w:hAnsi="Times New Roman"/>
          <w:sz w:val="28"/>
          <w:szCs w:val="28"/>
        </w:rPr>
      </w:pPr>
      <w:r w:rsidRPr="00B55423">
        <w:rPr>
          <w:rFonts w:ascii="Times New Roman" w:hAnsi="Times New Roman"/>
          <w:sz w:val="28"/>
          <w:szCs w:val="28"/>
        </w:rPr>
        <w:t>План лекции</w:t>
      </w:r>
      <w:r w:rsidR="00B55423" w:rsidRPr="00B55423">
        <w:rPr>
          <w:rFonts w:ascii="Times New Roman" w:hAnsi="Times New Roman"/>
          <w:sz w:val="28"/>
          <w:szCs w:val="28"/>
        </w:rPr>
        <w:t>:</w:t>
      </w:r>
    </w:p>
    <w:p w:rsidR="00B55423" w:rsidRPr="00B55423" w:rsidRDefault="00B55423" w:rsidP="009E6AD6">
      <w:pPr>
        <w:pStyle w:val="a5"/>
        <w:numPr>
          <w:ilvl w:val="0"/>
          <w:numId w:val="48"/>
        </w:numPr>
        <w:spacing w:after="0" w:line="240" w:lineRule="auto"/>
        <w:ind w:left="0" w:firstLine="426"/>
        <w:jc w:val="both"/>
        <w:rPr>
          <w:rFonts w:ascii="Times New Roman" w:hAnsi="Times New Roman"/>
          <w:sz w:val="28"/>
          <w:szCs w:val="28"/>
        </w:rPr>
      </w:pPr>
      <w:r w:rsidRPr="00B55423">
        <w:rPr>
          <w:rFonts w:ascii="Times New Roman" w:hAnsi="Times New Roman"/>
          <w:sz w:val="28"/>
          <w:szCs w:val="28"/>
        </w:rPr>
        <w:t>Регулирование технологических свойств  глиняных масс.</w:t>
      </w:r>
    </w:p>
    <w:p w:rsidR="00B55423" w:rsidRPr="00B55423" w:rsidRDefault="00B55423" w:rsidP="009E6AD6">
      <w:pPr>
        <w:pStyle w:val="a5"/>
        <w:numPr>
          <w:ilvl w:val="0"/>
          <w:numId w:val="48"/>
        </w:numPr>
        <w:spacing w:after="0" w:line="240" w:lineRule="auto"/>
        <w:ind w:left="0" w:firstLine="426"/>
        <w:jc w:val="both"/>
        <w:rPr>
          <w:rFonts w:ascii="Times New Roman" w:hAnsi="Times New Roman"/>
          <w:sz w:val="28"/>
          <w:szCs w:val="28"/>
        </w:rPr>
      </w:pPr>
      <w:r w:rsidRPr="00B55423">
        <w:rPr>
          <w:rFonts w:ascii="Times New Roman" w:hAnsi="Times New Roman"/>
          <w:sz w:val="28"/>
          <w:szCs w:val="28"/>
        </w:rPr>
        <w:t xml:space="preserve"> Коагуляционные структуры керамических масс и физико-механические</w:t>
      </w:r>
      <w:r>
        <w:rPr>
          <w:rFonts w:ascii="Times New Roman" w:hAnsi="Times New Roman"/>
          <w:sz w:val="28"/>
          <w:szCs w:val="28"/>
        </w:rPr>
        <w:t xml:space="preserve">  </w:t>
      </w:r>
      <w:r w:rsidRPr="00B55423">
        <w:rPr>
          <w:rFonts w:ascii="Times New Roman" w:hAnsi="Times New Roman"/>
          <w:sz w:val="28"/>
          <w:szCs w:val="28"/>
        </w:rPr>
        <w:t>основы их образования.</w:t>
      </w:r>
    </w:p>
    <w:p w:rsidR="00B55423" w:rsidRDefault="00B55423" w:rsidP="009E6AD6">
      <w:pPr>
        <w:pStyle w:val="a5"/>
        <w:numPr>
          <w:ilvl w:val="0"/>
          <w:numId w:val="48"/>
        </w:numPr>
        <w:spacing w:after="0" w:line="240" w:lineRule="auto"/>
        <w:ind w:left="0" w:firstLine="426"/>
        <w:jc w:val="both"/>
        <w:rPr>
          <w:rFonts w:ascii="Times New Roman" w:hAnsi="Times New Roman"/>
          <w:sz w:val="28"/>
          <w:szCs w:val="28"/>
        </w:rPr>
      </w:pPr>
      <w:r w:rsidRPr="00B55423">
        <w:rPr>
          <w:rFonts w:ascii="Times New Roman" w:hAnsi="Times New Roman"/>
          <w:sz w:val="28"/>
          <w:szCs w:val="28"/>
        </w:rPr>
        <w:t xml:space="preserve">Структурно-механические критерии оценки качества керамических масс. </w:t>
      </w:r>
    </w:p>
    <w:p w:rsidR="00610191" w:rsidRPr="00B55423" w:rsidRDefault="00B55423" w:rsidP="009E6AD6">
      <w:pPr>
        <w:pStyle w:val="a5"/>
        <w:numPr>
          <w:ilvl w:val="0"/>
          <w:numId w:val="48"/>
        </w:numPr>
        <w:spacing w:after="0" w:line="240" w:lineRule="auto"/>
        <w:ind w:left="0" w:firstLine="426"/>
        <w:jc w:val="both"/>
        <w:rPr>
          <w:rFonts w:ascii="Times New Roman" w:hAnsi="Times New Roman"/>
          <w:sz w:val="28"/>
          <w:szCs w:val="28"/>
        </w:rPr>
      </w:pPr>
      <w:r w:rsidRPr="00B55423">
        <w:rPr>
          <w:rFonts w:ascii="Times New Roman" w:hAnsi="Times New Roman"/>
          <w:sz w:val="28"/>
          <w:szCs w:val="28"/>
        </w:rPr>
        <w:t xml:space="preserve"> Составление керамических шихт из глин различных структурно-механических типов.  Подбор оптимального состава керамической шихты, обеспечивающей бездефектное  формование сырца.</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Компонентами, входящими в состав керамических масс, являются глинистые материалы и различного рода добавки. Изменяя относительные содержание этих компонентов в сырьевой смеси, применяя разные способы воздействия оборудования на компоненты смеси и полуфабрикат, можно получать изделия, отличающиеся назначением, свойствами, структурой выразительным внешним видом.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Основным компонентом сырьевой смеси для изготовления керамических изделий являются глинистые материалы – продукты естественного выветривания полевошпатных горных пород.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Пригодность глинистого сырья для производства того или иного вида изделий определяется его свойствами, зависящими от химико-минералогического и гранулометрического состава.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Керамические – гончарные –глины состоят в основном из каолинита, гидрослюд с примесями кварца, полевого шпата, оксидов железа, карбонатов и др. Они находят широкое применение в производстве лицевого кирпича, фасадных и напольных плиток, дорожных кирпича и плитки.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Кирпичные- вторичные осадочные образования, непостоянные по минеральному и гранулометрическому составу, включающие каолинит, гидрослюды, монтмориллонит со значительными примесями кварца, карбонатов черепицы, облицовочных плиток, керамзита и аглопорита. Это низкоспекающиеся глины и суглинки, легкоплавкие с огнеупорностью ниже 1350 пластичностью не менее 7-15.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lastRenderedPageBreak/>
        <w:t xml:space="preserve">Для корректировки свойств исходного сырья, непригодного для получения изделий требуемого качества, в керамические массы вводят различные минеральные и органические добавки.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Отощающие добавки позволяют при сушке керамических изделий из высокопластичных глин уменьшить воздушную усадку и, тем самым, повысить трещиносойкость, сократить продолжительность сушки и снизить коробление сырца. При обжиге отощающие добавки также способствуют снижению огневой усадки.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Отощающими добавками могут являться тощие глины с числом пластичности не более 7, дегидратированная глина, отходы угледобычи с содержанием глинистых фракций до 60-70%, шамот, бой кирпича, кварцевые пески с преимущественно угловатыми зернами размером от 0,25 до </w:t>
      </w:r>
      <w:smartTag w:uri="urn:schemas-microsoft-com:office:smarttags" w:element="metricconverter">
        <w:smartTagPr>
          <w:attr w:name="ProductID" w:val="1 мм"/>
        </w:smartTagPr>
        <w:r w:rsidRPr="005F285A">
          <w:rPr>
            <w:rFonts w:ascii="Times New Roman" w:hAnsi="Times New Roman" w:cs="Times New Roman"/>
            <w:sz w:val="28"/>
            <w:szCs w:val="28"/>
          </w:rPr>
          <w:t>1 мм</w:t>
        </w:r>
      </w:smartTag>
      <w:r w:rsidRPr="005F285A">
        <w:rPr>
          <w:rFonts w:ascii="Times New Roman" w:hAnsi="Times New Roman" w:cs="Times New Roman"/>
          <w:sz w:val="28"/>
          <w:szCs w:val="28"/>
        </w:rPr>
        <w:t xml:space="preserve">, измельченный шлак, зола, молотые песчаники, кварциты, кремни, маршаллит, диатомит, трепел, и т.п. материалы.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В производстве санитарно-строительных изделий отощителями служат тальк и пирофиллит. Вводимые в формовочную массу количество отощителя в виде кварцевого песка составляет 10-25%, шамота -10-50%, а в случае многошамотных масс – до 90%.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Отощающе -выгорающими добавками являются уголь, опилки, молотые шлаки и золы с топливными остатками, а также отходы углеобогащения. Они могут заменять до 85% массы твердого топлива, необходимого для обжига. Равномерно распределенные в теле сырца эти добавки способствуют хорошему внутреннему спеканию черепка пористых изделий.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Пластифицирующие добавки используют для повышения пластичности малопластичного глинистого сырья, например, лесов или лессовидных суглинков. Это высокопластичные («жирные») тугоплавкие и бентонитовык глины, различные ПАВ (технические лигносульфонаты, СДБ, КМЦ идр.), электролиты (кальцинированная сода, жидкое стекло, соляная кислота, хлорное железо и др.). Высокопластичные и тугоплавкие глины вводят в массу в количестве до 50% массы глины, а ПАВ- 0,2-0,5% массы шихты. Добавка электролитов составляет 0,05-2,5% массы сухого вещества.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Плавни вводят для повышения плотности и прочности, а также степени спекания при пониженных температурах обжига. Плавнями являются материалы, которые сами имеют меньшую, чем глина глина температуру плавления (пегматиты, сиениты, полевые шпаты) или образующие в процессе обжига с компонентами глины легкоплавкие соединения (известняки, доломиты, перлит, магнезит и др.).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Для повышения морозостойкости керамических изделий в формовочную массу вводят до 2,5% хлористых кальция, натрия или алюминия.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С целью предотвращения выцветов добавляют углекислый или хлористый барий в количестве до 0,5% массы, а для разрушения опасных </w:t>
      </w:r>
      <w:r w:rsidRPr="005F285A">
        <w:rPr>
          <w:rFonts w:ascii="Times New Roman" w:hAnsi="Times New Roman" w:cs="Times New Roman"/>
          <w:sz w:val="28"/>
          <w:szCs w:val="28"/>
        </w:rPr>
        <w:lastRenderedPageBreak/>
        <w:t xml:space="preserve">крупных известковых включений – до 1,5% массы глины хлористый натрий или соляную кислоту.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Шихтовый состав масс в производстве изделий строительной керамики включают помимо основной глины пластифицирующие, выгорающие, отощающие добавки и добавки-плавни. При этом исходят из химического и минералогического составов основного сырья, его пластичности, отношения к сушке и других параметров. </w:t>
      </w:r>
    </w:p>
    <w:p w:rsidR="00610191" w:rsidRPr="005F285A" w:rsidRDefault="00610191"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Шихтовой состав определяется на основании лабораторных исследований, литературных и производственных данных, патентного поиска.</w:t>
      </w:r>
    </w:p>
    <w:p w:rsidR="00215469" w:rsidRPr="005F285A" w:rsidRDefault="005F285A" w:rsidP="009E6AD6">
      <w:pPr>
        <w:spacing w:after="0" w:line="240" w:lineRule="auto"/>
        <w:ind w:firstLine="426"/>
        <w:jc w:val="both"/>
        <w:rPr>
          <w:rFonts w:ascii="Times New Roman" w:hAnsi="Times New Roman" w:cs="Times New Roman"/>
          <w:sz w:val="28"/>
          <w:szCs w:val="28"/>
          <w:lang w:val="kk-KZ"/>
        </w:rPr>
      </w:pPr>
      <w:r>
        <w:rPr>
          <w:rFonts w:ascii="Times New Roman" w:hAnsi="Times New Roman" w:cs="Times New Roman"/>
          <w:sz w:val="28"/>
          <w:szCs w:val="28"/>
          <w:lang w:val="kk-KZ"/>
        </w:rPr>
        <w:t>Пр</w:t>
      </w:r>
      <w:r w:rsidR="00215469" w:rsidRPr="005F285A">
        <w:rPr>
          <w:rFonts w:ascii="Times New Roman" w:hAnsi="Times New Roman" w:cs="Times New Roman"/>
          <w:sz w:val="28"/>
          <w:szCs w:val="28"/>
          <w:lang w:val="kk-KZ"/>
        </w:rPr>
        <w:t>иготовление пресс-пор</w:t>
      </w:r>
      <w:r>
        <w:rPr>
          <w:rFonts w:ascii="Times New Roman" w:hAnsi="Times New Roman" w:cs="Times New Roman"/>
          <w:sz w:val="28"/>
          <w:szCs w:val="28"/>
          <w:lang w:val="kk-KZ"/>
        </w:rPr>
        <w:t>о</w:t>
      </w:r>
      <w:r w:rsidR="00215469" w:rsidRPr="005F285A">
        <w:rPr>
          <w:rFonts w:ascii="Times New Roman" w:hAnsi="Times New Roman" w:cs="Times New Roman"/>
          <w:sz w:val="28"/>
          <w:szCs w:val="28"/>
          <w:lang w:val="kk-KZ"/>
        </w:rPr>
        <w:t>шка.</w:t>
      </w:r>
      <w:r w:rsidR="00215469" w:rsidRPr="005F285A">
        <w:rPr>
          <w:rFonts w:ascii="Times New Roman" w:hAnsi="Times New Roman" w:cs="Times New Roman"/>
          <w:b/>
          <w:sz w:val="28"/>
          <w:szCs w:val="28"/>
          <w:lang w:val="kk-KZ"/>
        </w:rPr>
        <w:t xml:space="preserve"> </w:t>
      </w:r>
      <w:r w:rsidR="00215469" w:rsidRPr="005F285A">
        <w:rPr>
          <w:rFonts w:ascii="Times New Roman" w:hAnsi="Times New Roman" w:cs="Times New Roman"/>
          <w:sz w:val="28"/>
          <w:szCs w:val="28"/>
          <w:lang w:val="kk-KZ"/>
        </w:rPr>
        <w:t>Керамическими пресс-поршками называют высококоцентрированные (маловлажные) дисперсные глинистые системы, не обладающие связанностью. Отсутствие связности обусловливает наиболее характерное свойство порошков – их сыпучестьь, т.е. псевдотекучесть в исходном состоянии. ЕЕ характеризуют скоростью истечения порошка под действием собственной массы через отверстие определенного диаметра. Глиняные поршки должны иметь заданные зерновой (гранулометрический) состав и влажность, должны боладать однородной пофракционной влажностью и содержать минимальное количество пылевидной фраккции. Все эти характеристики влияют на прессуемость порошка – гео способность к максимальному уплотнению при минимальном давлении с образованием при этом изделий, обладающих однородной плотностью, минимальным упругим расширением и отсутствием трещин расслаивания.</w:t>
      </w:r>
    </w:p>
    <w:p w:rsidR="00215469" w:rsidRPr="005F285A" w:rsidRDefault="00215469" w:rsidP="009E6AD6">
      <w:pPr>
        <w:spacing w:after="0" w:line="240" w:lineRule="auto"/>
        <w:ind w:firstLine="426"/>
        <w:jc w:val="both"/>
        <w:rPr>
          <w:rFonts w:ascii="Times New Roman" w:hAnsi="Times New Roman" w:cs="Times New Roman"/>
          <w:sz w:val="28"/>
          <w:szCs w:val="28"/>
          <w:lang w:val="kk-KZ"/>
        </w:rPr>
      </w:pPr>
      <w:r w:rsidRPr="005F285A">
        <w:rPr>
          <w:rFonts w:ascii="Times New Roman" w:hAnsi="Times New Roman" w:cs="Times New Roman"/>
          <w:sz w:val="28"/>
          <w:szCs w:val="28"/>
          <w:lang w:val="kk-KZ"/>
        </w:rPr>
        <w:t>Керамические поршки готовят сушильно-помольным и шликерным способом.</w:t>
      </w:r>
    </w:p>
    <w:p w:rsidR="00215469" w:rsidRPr="005F285A" w:rsidRDefault="00215469"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lang w:val="kk-KZ"/>
        </w:rPr>
        <w:t xml:space="preserve">При сушильно-помольном способе глину подвергают последовательно грубому дроблению, сушке, помолу, просеву и увлажнению. Дробят глину на дезинтегрированных вальцах, а сушат в сушильных барабанах прямотоком, так как при противотоке возникает опсаность сильного перегрева глины, частичной ее дегидратации и большой потере пластических свойств. Температура газов </w:t>
      </w:r>
      <w:r w:rsidRPr="005F285A">
        <w:rPr>
          <w:rFonts w:ascii="Times New Roman" w:hAnsi="Times New Roman" w:cs="Times New Roman"/>
          <w:sz w:val="28"/>
          <w:szCs w:val="28"/>
          <w:lang w:val="en-US"/>
        </w:rPr>
        <w:t>t</w:t>
      </w:r>
      <w:r w:rsidRPr="005F285A">
        <w:rPr>
          <w:rFonts w:ascii="Times New Roman" w:hAnsi="Times New Roman" w:cs="Times New Roman"/>
          <w:sz w:val="28"/>
          <w:szCs w:val="28"/>
          <w:vertAlign w:val="subscript"/>
        </w:rPr>
        <w:t>1</w:t>
      </w:r>
      <w:r w:rsidRPr="005F285A">
        <w:rPr>
          <w:rFonts w:ascii="Times New Roman" w:hAnsi="Times New Roman" w:cs="Times New Roman"/>
          <w:sz w:val="28"/>
          <w:szCs w:val="28"/>
        </w:rPr>
        <w:t xml:space="preserve">, поступающих в барабан, составляет обычно 600…800 ºС. Снижение </w:t>
      </w:r>
      <w:r w:rsidRPr="005F285A">
        <w:rPr>
          <w:rFonts w:ascii="Times New Roman" w:hAnsi="Times New Roman" w:cs="Times New Roman"/>
          <w:sz w:val="28"/>
          <w:szCs w:val="28"/>
          <w:lang w:val="en-US"/>
        </w:rPr>
        <w:t>t</w:t>
      </w:r>
      <w:r w:rsidRPr="005F285A">
        <w:rPr>
          <w:rFonts w:ascii="Times New Roman" w:hAnsi="Times New Roman" w:cs="Times New Roman"/>
          <w:sz w:val="28"/>
          <w:szCs w:val="28"/>
          <w:vertAlign w:val="subscript"/>
        </w:rPr>
        <w:t xml:space="preserve">1 </w:t>
      </w:r>
      <w:r w:rsidRPr="005F285A">
        <w:rPr>
          <w:rFonts w:ascii="Times New Roman" w:hAnsi="Times New Roman" w:cs="Times New Roman"/>
          <w:sz w:val="28"/>
          <w:szCs w:val="28"/>
        </w:rPr>
        <w:t xml:space="preserve">обеспечивает более однородную пофракционную влажность. Но уменьшает производительность барабана. Повышение </w:t>
      </w:r>
      <w:r w:rsidRPr="005F285A">
        <w:rPr>
          <w:rFonts w:ascii="Times New Roman" w:hAnsi="Times New Roman" w:cs="Times New Roman"/>
          <w:sz w:val="28"/>
          <w:szCs w:val="28"/>
          <w:lang w:val="en-US"/>
        </w:rPr>
        <w:t>t</w:t>
      </w:r>
      <w:r w:rsidRPr="005F285A">
        <w:rPr>
          <w:rFonts w:ascii="Times New Roman" w:hAnsi="Times New Roman" w:cs="Times New Roman"/>
          <w:sz w:val="28"/>
          <w:szCs w:val="28"/>
          <w:vertAlign w:val="subscript"/>
        </w:rPr>
        <w:t>1</w:t>
      </w:r>
      <w:r w:rsidRPr="005F285A">
        <w:rPr>
          <w:rFonts w:ascii="Times New Roman" w:hAnsi="Times New Roman" w:cs="Times New Roman"/>
          <w:sz w:val="28"/>
          <w:szCs w:val="28"/>
        </w:rPr>
        <w:t xml:space="preserve"> сверх указанного предела нецелесообразно, так как оно приводит к дегидратации мелкой фракции глины и обусловливает быстрый выход из строя секции барабана. Нормальная температура отходящих газов </w:t>
      </w:r>
      <w:r w:rsidRPr="005F285A">
        <w:rPr>
          <w:rFonts w:ascii="Times New Roman" w:hAnsi="Times New Roman" w:cs="Times New Roman"/>
          <w:sz w:val="28"/>
          <w:szCs w:val="28"/>
          <w:lang w:val="en-US"/>
        </w:rPr>
        <w:t>t</w:t>
      </w:r>
      <w:r w:rsidRPr="005F285A">
        <w:rPr>
          <w:rFonts w:ascii="Times New Roman" w:hAnsi="Times New Roman" w:cs="Times New Roman"/>
          <w:sz w:val="28"/>
          <w:szCs w:val="28"/>
          <w:vertAlign w:val="subscript"/>
        </w:rPr>
        <w:t>2</w:t>
      </w:r>
      <w:r w:rsidRPr="005F285A">
        <w:rPr>
          <w:rFonts w:ascii="Times New Roman" w:hAnsi="Times New Roman" w:cs="Times New Roman"/>
          <w:sz w:val="28"/>
          <w:szCs w:val="28"/>
        </w:rPr>
        <w:t xml:space="preserve"> должна быть 110…120 ºС резко повешение </w:t>
      </w:r>
      <w:r w:rsidRPr="005F285A">
        <w:rPr>
          <w:rFonts w:ascii="Times New Roman" w:hAnsi="Times New Roman" w:cs="Times New Roman"/>
          <w:position w:val="-10"/>
          <w:sz w:val="28"/>
          <w:szCs w:val="28"/>
        </w:rPr>
        <w:object w:dxaOrig="220" w:dyaOrig="340">
          <v:shape id="_x0000_i1032" type="#_x0000_t75" style="width:10.9pt;height:16.75pt" o:ole="">
            <v:imagedata r:id="rId22" o:title=""/>
          </v:shape>
          <o:OLEObject Type="Embed" ProgID="Equation.3" ShapeID="_x0000_i1032" DrawAspect="Content" ObjectID="_1527596229" r:id="rId23"/>
        </w:object>
      </w:r>
      <w:r w:rsidRPr="005F285A">
        <w:rPr>
          <w:rFonts w:ascii="Times New Roman" w:hAnsi="Times New Roman" w:cs="Times New Roman"/>
          <w:sz w:val="28"/>
          <w:szCs w:val="28"/>
        </w:rPr>
        <w:t xml:space="preserve"> свидетельствует о пересушке глины. Температура глины, выгружаемой из сушильного барабана, составляет 60…80ºС. Конечная влажность 9…11%.</w:t>
      </w:r>
    </w:p>
    <w:p w:rsidR="00215469" w:rsidRPr="005F285A" w:rsidRDefault="00215469"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 xml:space="preserve">Оптимальная влажность порошка зависит от приложенного прессового давления. Экстремум на кривой «плотность прессовки – влажность» соответствует оптимальной влажности при данном давлении. Пониженная </w:t>
      </w:r>
      <w:r w:rsidRPr="005F285A">
        <w:rPr>
          <w:rFonts w:ascii="Times New Roman" w:hAnsi="Times New Roman" w:cs="Times New Roman"/>
          <w:sz w:val="28"/>
          <w:szCs w:val="28"/>
        </w:rPr>
        <w:lastRenderedPageBreak/>
        <w:t>(против оптимальной) влажность обусловит сухой контакт частиц порошка, повышенное внутреннее прение и пониженную плотность прессовки, а превышение оптимальной влажности – образование водных прессуемыми частицами и исключит их непосредственное контактирование, что в конечном счете также понизит плотность прессовки.</w:t>
      </w:r>
    </w:p>
    <w:p w:rsidR="00215469" w:rsidRPr="005F285A" w:rsidRDefault="00215469"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При шликерном способе подготовки пресс – порошка глину в глиноболтушках распускают горячей водой в шликер влажностью 40…45%. Затем его под давлением 0,25 МПа накачивают для отделения каменистых включений в дуговые сита, откуда очищенным он сливается в открытые шламбассейны вместимостью 2500 или 6000 м</w:t>
      </w:r>
      <w:r w:rsidRPr="005F285A">
        <w:rPr>
          <w:rFonts w:ascii="Times New Roman" w:hAnsi="Times New Roman" w:cs="Times New Roman"/>
          <w:sz w:val="28"/>
          <w:szCs w:val="28"/>
          <w:vertAlign w:val="superscript"/>
        </w:rPr>
        <w:t>3</w:t>
      </w:r>
      <w:r w:rsidRPr="005F285A">
        <w:rPr>
          <w:rFonts w:ascii="Times New Roman" w:hAnsi="Times New Roman" w:cs="Times New Roman"/>
          <w:sz w:val="28"/>
          <w:szCs w:val="28"/>
        </w:rPr>
        <w:t>,оборудованные крановыми мешалками. В них также поступает для барботажа компрессорный воздух. Из шламбассейна шликер насосом подают в распылительную сушилку, откуда порошок с влажностью 10% поступает через контрольное сито в расходные бункера.</w:t>
      </w:r>
    </w:p>
    <w:p w:rsidR="00215469" w:rsidRPr="005F285A" w:rsidRDefault="00215469" w:rsidP="009E6AD6">
      <w:pPr>
        <w:spacing w:after="0" w:line="240" w:lineRule="auto"/>
        <w:ind w:firstLine="426"/>
        <w:jc w:val="both"/>
        <w:rPr>
          <w:rFonts w:ascii="Times New Roman" w:hAnsi="Times New Roman" w:cs="Times New Roman"/>
          <w:sz w:val="28"/>
          <w:szCs w:val="28"/>
        </w:rPr>
      </w:pPr>
      <w:r w:rsidRPr="005F285A">
        <w:rPr>
          <w:rFonts w:ascii="Times New Roman" w:hAnsi="Times New Roman" w:cs="Times New Roman"/>
          <w:sz w:val="28"/>
          <w:szCs w:val="28"/>
        </w:rPr>
        <w:t>Шликерный способ имеет большие преимущества перед сушильню – помольным. При нем в одном агрегате – распылительной сушилке – совмещаются процессы сушки и грануляции глины, резко улучшаются условия производственного комфорта, процесс может быть автоматизирован.</w:t>
      </w:r>
    </w:p>
    <w:p w:rsidR="005F285A" w:rsidRPr="005F285A" w:rsidRDefault="005F285A"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Pr="00256375">
        <w:rPr>
          <w:rFonts w:ascii="Times New Roman" w:eastAsia="Times New Roman" w:hAnsi="Times New Roman" w:cs="Times New Roman"/>
          <w:sz w:val="28"/>
          <w:szCs w:val="28"/>
        </w:rPr>
        <w:t>Основной компонент керамических масс</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 </w:t>
      </w:r>
      <w:r w:rsidRPr="00256375">
        <w:rPr>
          <w:rFonts w:ascii="Times New Roman" w:eastAsia="Times New Roman" w:hAnsi="Times New Roman" w:cs="Times New Roman"/>
          <w:sz w:val="28"/>
          <w:szCs w:val="28"/>
        </w:rPr>
        <w:t>Способы корректировки свойств глинистого сырья</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 </w:t>
      </w:r>
      <w:r w:rsidRPr="00256375">
        <w:rPr>
          <w:rFonts w:ascii="Times New Roman" w:eastAsia="Times New Roman" w:hAnsi="Times New Roman" w:cs="Times New Roman"/>
          <w:sz w:val="28"/>
          <w:szCs w:val="28"/>
        </w:rPr>
        <w:t>Роль отощающих добавок и их виды</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256375">
        <w:rPr>
          <w:rFonts w:ascii="Times New Roman" w:eastAsia="Times New Roman" w:hAnsi="Times New Roman" w:cs="Times New Roman"/>
          <w:sz w:val="28"/>
          <w:szCs w:val="28"/>
        </w:rPr>
        <w:t>Роль выгорающих добавок и их виды</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 </w:t>
      </w:r>
      <w:r w:rsidRPr="00256375">
        <w:rPr>
          <w:rFonts w:ascii="Times New Roman" w:eastAsia="Times New Roman" w:hAnsi="Times New Roman" w:cs="Times New Roman"/>
          <w:sz w:val="28"/>
          <w:szCs w:val="28"/>
        </w:rPr>
        <w:t>Роль добавок плавней и их виды</w:t>
      </w:r>
    </w:p>
    <w:p w:rsidR="005F285A" w:rsidRPr="00256375" w:rsidRDefault="005F285A" w:rsidP="009E6AD6">
      <w:pPr>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6. </w:t>
      </w:r>
      <w:r w:rsidRPr="00256375">
        <w:rPr>
          <w:rFonts w:ascii="Times New Roman" w:eastAsia="Times New Roman" w:hAnsi="Times New Roman" w:cs="Times New Roman"/>
          <w:sz w:val="28"/>
          <w:szCs w:val="28"/>
        </w:rPr>
        <w:t>Роль пластифицирующих добавок и их виды</w:t>
      </w:r>
    </w:p>
    <w:p w:rsidR="00610191" w:rsidRDefault="00610191" w:rsidP="009E6AD6">
      <w:pPr>
        <w:spacing w:after="0" w:line="240" w:lineRule="auto"/>
        <w:ind w:firstLine="426"/>
        <w:jc w:val="both"/>
        <w:rPr>
          <w:rFonts w:ascii="Times New Roman" w:hAnsi="Times New Roman" w:cs="Times New Roman"/>
          <w:b/>
          <w:sz w:val="24"/>
          <w:szCs w:val="24"/>
        </w:rPr>
      </w:pPr>
    </w:p>
    <w:p w:rsidR="00610191" w:rsidRPr="00F00F9E" w:rsidRDefault="00610191" w:rsidP="009E6AD6">
      <w:pPr>
        <w:spacing w:after="0" w:line="240" w:lineRule="auto"/>
        <w:ind w:firstLine="426"/>
        <w:jc w:val="both"/>
        <w:rPr>
          <w:rFonts w:ascii="Times New Roman" w:hAnsi="Times New Roman" w:cs="Times New Roman"/>
          <w:b/>
          <w:sz w:val="24"/>
          <w:szCs w:val="24"/>
        </w:rPr>
      </w:pPr>
    </w:p>
    <w:p w:rsidR="00EB7510" w:rsidRDefault="00F530C7" w:rsidP="009E6AD6">
      <w:pPr>
        <w:spacing w:after="0" w:line="240" w:lineRule="auto"/>
        <w:ind w:firstLine="426"/>
        <w:jc w:val="both"/>
        <w:rPr>
          <w:rFonts w:ascii="Times New Roman" w:hAnsi="Times New Roman" w:cs="Times New Roman"/>
          <w:b/>
          <w:sz w:val="28"/>
          <w:szCs w:val="28"/>
        </w:rPr>
      </w:pPr>
      <w:r w:rsidRPr="006D50EB">
        <w:rPr>
          <w:rFonts w:ascii="Times New Roman" w:hAnsi="Times New Roman" w:cs="Times New Roman"/>
          <w:b/>
          <w:sz w:val="28"/>
          <w:szCs w:val="28"/>
        </w:rPr>
        <w:t>Лекция 9</w:t>
      </w:r>
      <w:r w:rsidR="00EB7510" w:rsidRPr="006D50EB">
        <w:rPr>
          <w:rFonts w:ascii="Times New Roman" w:hAnsi="Times New Roman" w:cs="Times New Roman"/>
          <w:b/>
          <w:sz w:val="28"/>
          <w:szCs w:val="28"/>
        </w:rPr>
        <w:t>.</w:t>
      </w:r>
    </w:p>
    <w:p w:rsidR="00EB7510" w:rsidRPr="006D50EB" w:rsidRDefault="00EB7510" w:rsidP="009E6AD6">
      <w:pPr>
        <w:spacing w:after="0" w:line="240" w:lineRule="auto"/>
        <w:ind w:firstLine="426"/>
        <w:jc w:val="both"/>
        <w:rPr>
          <w:rFonts w:ascii="Times New Roman" w:hAnsi="Times New Roman" w:cs="Times New Roman"/>
          <w:b/>
          <w:sz w:val="28"/>
          <w:szCs w:val="28"/>
        </w:rPr>
      </w:pPr>
      <w:r w:rsidRPr="006D50EB">
        <w:rPr>
          <w:rFonts w:ascii="Times New Roman" w:hAnsi="Times New Roman" w:cs="Times New Roman"/>
          <w:b/>
          <w:sz w:val="28"/>
          <w:szCs w:val="28"/>
        </w:rPr>
        <w:t xml:space="preserve">Оптимальная влажность и формуемость керамических масс для стеновых материалов.  </w:t>
      </w:r>
    </w:p>
    <w:p w:rsidR="00EB7510" w:rsidRPr="006D50EB" w:rsidRDefault="00EB7510" w:rsidP="009E6AD6">
      <w:pPr>
        <w:spacing w:after="0" w:line="240" w:lineRule="auto"/>
        <w:ind w:firstLine="426"/>
        <w:jc w:val="both"/>
        <w:rPr>
          <w:rFonts w:ascii="Times New Roman" w:hAnsi="Times New Roman" w:cs="Times New Roman"/>
          <w:b/>
          <w:sz w:val="28"/>
          <w:szCs w:val="28"/>
        </w:rPr>
      </w:pPr>
      <w:r w:rsidRPr="006D50EB">
        <w:rPr>
          <w:rFonts w:ascii="Times New Roman" w:hAnsi="Times New Roman" w:cs="Times New Roman"/>
          <w:b/>
          <w:sz w:val="28"/>
          <w:szCs w:val="28"/>
        </w:rPr>
        <w:t>Способы повышения качества глинистых пород. Современные способы производства изделий строительной керамики.</w:t>
      </w:r>
    </w:p>
    <w:p w:rsidR="00F00F9E" w:rsidRPr="006D50EB" w:rsidRDefault="00F00F9E" w:rsidP="009E6AD6">
      <w:pPr>
        <w:spacing w:after="0" w:line="240" w:lineRule="auto"/>
        <w:ind w:firstLine="426"/>
        <w:jc w:val="both"/>
        <w:rPr>
          <w:rFonts w:ascii="Times New Roman" w:hAnsi="Times New Roman" w:cs="Times New Roman"/>
          <w:sz w:val="28"/>
          <w:szCs w:val="28"/>
        </w:rPr>
      </w:pPr>
    </w:p>
    <w:p w:rsidR="00F00F9E" w:rsidRPr="006D50EB" w:rsidRDefault="00937436"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План лекции</w:t>
      </w:r>
    </w:p>
    <w:p w:rsidR="00937436" w:rsidRPr="006D50EB" w:rsidRDefault="00937436" w:rsidP="009E6AD6">
      <w:pPr>
        <w:pStyle w:val="a5"/>
        <w:numPr>
          <w:ilvl w:val="0"/>
          <w:numId w:val="12"/>
        </w:numPr>
        <w:spacing w:after="0" w:line="240" w:lineRule="auto"/>
        <w:ind w:left="0" w:firstLine="426"/>
        <w:jc w:val="both"/>
        <w:rPr>
          <w:rFonts w:ascii="Times New Roman" w:hAnsi="Times New Roman"/>
          <w:sz w:val="28"/>
          <w:szCs w:val="28"/>
        </w:rPr>
      </w:pPr>
      <w:r w:rsidRPr="006D50EB">
        <w:rPr>
          <w:rFonts w:ascii="Times New Roman" w:hAnsi="Times New Roman"/>
          <w:sz w:val="28"/>
          <w:szCs w:val="28"/>
        </w:rPr>
        <w:t xml:space="preserve">Оптимальная влажность и формуемость керамических масс для стеновых материалов.  </w:t>
      </w:r>
    </w:p>
    <w:p w:rsidR="00937436" w:rsidRPr="006D50EB" w:rsidRDefault="00937436" w:rsidP="009E6AD6">
      <w:pPr>
        <w:pStyle w:val="a5"/>
        <w:numPr>
          <w:ilvl w:val="0"/>
          <w:numId w:val="12"/>
        </w:numPr>
        <w:spacing w:after="0" w:line="240" w:lineRule="auto"/>
        <w:ind w:left="0" w:firstLine="426"/>
        <w:jc w:val="both"/>
        <w:rPr>
          <w:rFonts w:ascii="Times New Roman" w:hAnsi="Times New Roman"/>
          <w:sz w:val="28"/>
          <w:szCs w:val="28"/>
        </w:rPr>
      </w:pPr>
      <w:r w:rsidRPr="006D50EB">
        <w:rPr>
          <w:rFonts w:ascii="Times New Roman" w:hAnsi="Times New Roman"/>
          <w:sz w:val="28"/>
          <w:szCs w:val="28"/>
        </w:rPr>
        <w:t xml:space="preserve">Способы повышения качества глинистых пород  </w:t>
      </w:r>
    </w:p>
    <w:p w:rsidR="00937436" w:rsidRPr="00E81584" w:rsidRDefault="00937436" w:rsidP="009E6AD6">
      <w:pPr>
        <w:pStyle w:val="a5"/>
        <w:numPr>
          <w:ilvl w:val="0"/>
          <w:numId w:val="12"/>
        </w:numPr>
        <w:spacing w:after="0" w:line="240" w:lineRule="auto"/>
        <w:ind w:left="0" w:firstLine="426"/>
        <w:jc w:val="both"/>
        <w:rPr>
          <w:rFonts w:ascii="Times New Roman" w:hAnsi="Times New Roman"/>
          <w:sz w:val="28"/>
          <w:szCs w:val="28"/>
        </w:rPr>
      </w:pPr>
      <w:r w:rsidRPr="006D50EB">
        <w:rPr>
          <w:rFonts w:ascii="Times New Roman" w:hAnsi="Times New Roman"/>
          <w:sz w:val="28"/>
          <w:szCs w:val="28"/>
        </w:rPr>
        <w:t>Современные способы производства изделий строительной керамики.</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Несмотря на то что керамические изделия отличаются большим разнообразием по назначению, форме и физико-механическим свойствам, производство их в основном примерно одинаково и состоит из следующих основных процессов:</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lastRenderedPageBreak/>
        <w:t>добыча глины в карьерах;</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подготовка массы, заключающаяся в дроблении глины и других компонентов смеси, увлажнении водой и перемешивании массы;</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формование изделий из приготовленной массы;</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сушка отформованных изделий;</w:t>
      </w:r>
    </w:p>
    <w:p w:rsidR="00F00F9E"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обжиг предварительно высушенных изделий.</w:t>
      </w:r>
    </w:p>
    <w:p w:rsidR="00937436" w:rsidRPr="006D50EB" w:rsidRDefault="00F00F9E" w:rsidP="009E6AD6">
      <w:pPr>
        <w:spacing w:after="0" w:line="240" w:lineRule="auto"/>
        <w:ind w:firstLine="426"/>
        <w:jc w:val="both"/>
        <w:rPr>
          <w:rFonts w:ascii="Times New Roman" w:hAnsi="Times New Roman" w:cs="Times New Roman"/>
          <w:sz w:val="28"/>
          <w:szCs w:val="28"/>
        </w:rPr>
      </w:pPr>
      <w:r w:rsidRPr="006D50EB">
        <w:rPr>
          <w:rFonts w:ascii="Times New Roman" w:hAnsi="Times New Roman" w:cs="Times New Roman"/>
          <w:sz w:val="28"/>
          <w:szCs w:val="28"/>
        </w:rPr>
        <w:t xml:space="preserve">Для отдельных изделий могут быть различными технологические схемы этих процессов, например разные способы формования кирпича </w:t>
      </w:r>
      <w:r w:rsidR="00661DE3">
        <w:rPr>
          <w:rFonts w:ascii="Times New Roman" w:hAnsi="Times New Roman" w:cs="Times New Roman"/>
          <w:sz w:val="28"/>
          <w:szCs w:val="28"/>
        </w:rPr>
        <w:t>-</w:t>
      </w:r>
      <w:r w:rsidRPr="006D50EB">
        <w:rPr>
          <w:rFonts w:ascii="Times New Roman" w:hAnsi="Times New Roman" w:cs="Times New Roman"/>
          <w:sz w:val="28"/>
          <w:szCs w:val="28"/>
        </w:rPr>
        <w:t xml:space="preserve"> пластичный и полусухой, разные способы сушки </w:t>
      </w:r>
      <w:r w:rsidR="00661DE3">
        <w:rPr>
          <w:rFonts w:ascii="Times New Roman" w:hAnsi="Times New Roman" w:cs="Times New Roman"/>
          <w:sz w:val="28"/>
          <w:szCs w:val="28"/>
        </w:rPr>
        <w:t>-</w:t>
      </w:r>
      <w:r w:rsidRPr="006D50EB">
        <w:rPr>
          <w:rFonts w:ascii="Times New Roman" w:hAnsi="Times New Roman" w:cs="Times New Roman"/>
          <w:sz w:val="28"/>
          <w:szCs w:val="28"/>
        </w:rPr>
        <w:t xml:space="preserve"> естественная и искусственная, а также могут появляться дополнительные процессы, как, например, покрытие изделий глазурью. </w:t>
      </w:r>
    </w:p>
    <w:p w:rsidR="006D50EB" w:rsidRPr="006D50EB" w:rsidRDefault="00937436" w:rsidP="009E6AD6">
      <w:pPr>
        <w:spacing w:after="0" w:line="240" w:lineRule="auto"/>
        <w:ind w:firstLine="426"/>
        <w:jc w:val="both"/>
        <w:rPr>
          <w:rFonts w:ascii="Times New Roman" w:eastAsia="Times New Roman" w:hAnsi="Times New Roman" w:cs="Times New Roman"/>
          <w:sz w:val="28"/>
          <w:szCs w:val="28"/>
        </w:rPr>
      </w:pPr>
      <w:r w:rsidRPr="006D50EB">
        <w:rPr>
          <w:rFonts w:ascii="Times New Roman" w:hAnsi="Times New Roman" w:cs="Times New Roman"/>
          <w:sz w:val="28"/>
          <w:szCs w:val="28"/>
        </w:rPr>
        <w:t xml:space="preserve">    </w:t>
      </w:r>
      <w:r w:rsidR="00F00F9E" w:rsidRPr="006D50EB">
        <w:rPr>
          <w:rFonts w:ascii="Times New Roman" w:hAnsi="Times New Roman" w:cs="Times New Roman"/>
          <w:sz w:val="28"/>
          <w:szCs w:val="28"/>
        </w:rPr>
        <w:t>Заводы по производству керамических изделий часто строятся вблизи месторождения глин, и тогда глиняный карьер является составной частью завода. Разработка сырья осуществляется на карьерах открытым способом экскаваторами. К карьерным работам относятся подготовительные, обеспечивающие вскрытие и подготовку месторождений, добычные, предназначенные для извлечения глины, и транспортные, т. е. доставка глины к месту переработки, а пустой породы в отвалы. Транспортные работы осуществляются автосамосвалами или мотовозами с вагонетками. К. карьерным работам относят также естественную обработку глины (в необходимых случаях) путем вылеживания</w:t>
      </w:r>
      <w:r w:rsidR="006D50EB" w:rsidRPr="006D50EB">
        <w:rPr>
          <w:rFonts w:ascii="Times New Roman" w:eastAsia="Times New Roman" w:hAnsi="Times New Roman" w:cs="Times New Roman"/>
          <w:sz w:val="28"/>
          <w:szCs w:val="28"/>
        </w:rPr>
        <w:t xml:space="preserve"> в замоченном состоянии</w:t>
      </w:r>
      <w:r w:rsidR="006D50EB" w:rsidRPr="006D50EB">
        <w:rPr>
          <w:rFonts w:ascii="Times New Roman" w:hAnsi="Times New Roman" w:cs="Times New Roman"/>
          <w:sz w:val="28"/>
          <w:szCs w:val="28"/>
        </w:rPr>
        <w:t xml:space="preserve"> </w:t>
      </w:r>
      <w:r w:rsidR="00F00F9E" w:rsidRPr="006D50EB">
        <w:rPr>
          <w:rFonts w:ascii="Times New Roman" w:hAnsi="Times New Roman" w:cs="Times New Roman"/>
          <w:sz w:val="28"/>
          <w:szCs w:val="28"/>
        </w:rPr>
        <w:t xml:space="preserve">и вымораживания. </w:t>
      </w:r>
      <w:r w:rsidR="006D50EB" w:rsidRPr="006D50EB">
        <w:rPr>
          <w:rFonts w:ascii="Times New Roman" w:hAnsi="Times New Roman" w:cs="Times New Roman"/>
          <w:sz w:val="28"/>
          <w:szCs w:val="28"/>
        </w:rPr>
        <w:t xml:space="preserve"> </w:t>
      </w:r>
    </w:p>
    <w:p w:rsidR="006D50EB" w:rsidRPr="006D50EB" w:rsidRDefault="006D50EB" w:rsidP="009E6AD6">
      <w:pPr>
        <w:spacing w:after="0" w:line="240" w:lineRule="auto"/>
        <w:ind w:firstLine="426"/>
        <w:jc w:val="both"/>
        <w:rPr>
          <w:rFonts w:ascii="Times New Roman" w:eastAsia="Times New Roman" w:hAnsi="Times New Roman" w:cs="Times New Roman"/>
          <w:sz w:val="28"/>
          <w:szCs w:val="28"/>
        </w:rPr>
      </w:pPr>
      <w:r w:rsidRPr="006D50EB">
        <w:rPr>
          <w:rFonts w:ascii="Times New Roman" w:eastAsia="Times New Roman" w:hAnsi="Times New Roman" w:cs="Times New Roman"/>
          <w:sz w:val="28"/>
          <w:szCs w:val="28"/>
        </w:rPr>
        <w:t>Вымораживание. Сущность его заключается в том, что разрыхленную глину замачивают и в замоченном состоянии подвергают примерно годичному вылеживанию на открытом воздухе.</w:t>
      </w:r>
    </w:p>
    <w:p w:rsidR="006D50EB" w:rsidRPr="006D50EB" w:rsidRDefault="006D50EB" w:rsidP="009E6AD6">
      <w:pPr>
        <w:spacing w:after="0" w:line="240" w:lineRule="auto"/>
        <w:ind w:firstLine="426"/>
        <w:jc w:val="both"/>
        <w:rPr>
          <w:rFonts w:ascii="Times New Roman" w:eastAsia="Times New Roman" w:hAnsi="Times New Roman" w:cs="Times New Roman"/>
          <w:sz w:val="28"/>
          <w:szCs w:val="28"/>
        </w:rPr>
      </w:pPr>
      <w:r w:rsidRPr="006D50EB">
        <w:rPr>
          <w:rFonts w:ascii="Times New Roman" w:eastAsia="Times New Roman" w:hAnsi="Times New Roman" w:cs="Times New Roman"/>
          <w:sz w:val="28"/>
          <w:szCs w:val="28"/>
        </w:rPr>
        <w:t>Под влиянием многократных циклов замораживания и оттаивания вода, замерзая в мельчайших капиллярах глиняных частиц и увеличиваясь при этом в объеме на 9 %, разрушает связи между ними, диспергируя частицы глины на элементарные зерна. В результате этого возрастает удельная поверхность глины, более полно завершаются процессы набухания, увеличивается количество связанной воды, обусловливающей более высокую прочность (сцепление) глиняного теста, и в конечном результате улучшаются его формовочные и сушильные свойства.</w:t>
      </w:r>
    </w:p>
    <w:p w:rsidR="006D50EB" w:rsidRPr="006D50EB" w:rsidRDefault="006D50EB" w:rsidP="009E6AD6">
      <w:pPr>
        <w:shd w:val="clear" w:color="auto" w:fill="FFFFFF"/>
        <w:spacing w:after="0" w:line="240" w:lineRule="auto"/>
        <w:ind w:firstLine="426"/>
        <w:jc w:val="both"/>
        <w:rPr>
          <w:rFonts w:ascii="Times New Roman" w:eastAsia="Times New Roman" w:hAnsi="Times New Roman" w:cs="Times New Roman"/>
          <w:sz w:val="28"/>
          <w:szCs w:val="28"/>
        </w:rPr>
      </w:pPr>
      <w:r w:rsidRPr="006D50EB">
        <w:rPr>
          <w:rFonts w:ascii="Times New Roman" w:eastAsia="Times New Roman" w:hAnsi="Times New Roman" w:cs="Times New Roman"/>
          <w:sz w:val="28"/>
          <w:szCs w:val="28"/>
        </w:rPr>
        <w:t xml:space="preserve">На заводах большой мощности вымораживание глины осуществляется способом внутрикотловых взрывов. Нри этом способе на участке, освобожденном от вскрышного слоя, бурят скважины диаметром </w:t>
      </w:r>
      <w:smartTag w:uri="urn:schemas-microsoft-com:office:smarttags" w:element="metricconverter">
        <w:smartTagPr>
          <w:attr w:name="ProductID" w:val="10 см"/>
        </w:smartTagPr>
        <w:r w:rsidRPr="006D50EB">
          <w:rPr>
            <w:rFonts w:ascii="Times New Roman" w:eastAsia="Times New Roman" w:hAnsi="Times New Roman" w:cs="Times New Roman"/>
            <w:sz w:val="28"/>
            <w:szCs w:val="28"/>
          </w:rPr>
          <w:t>10 см</w:t>
        </w:r>
      </w:smartTag>
      <w:r w:rsidRPr="006D50EB">
        <w:rPr>
          <w:rFonts w:ascii="Times New Roman" w:eastAsia="Times New Roman" w:hAnsi="Times New Roman" w:cs="Times New Roman"/>
          <w:sz w:val="28"/>
          <w:szCs w:val="28"/>
        </w:rPr>
        <w:t>, глубиной 0,85% от мощности полезной толщи пласта и с расстоянием между скважинами, равным их глубине. Взрывают пласт аммонитом № 6. Мощность взрывного заряда рассчитывают таким образом, чтобы глина подвергалась рыхлению без выброса. В разрыхленном состоянии ее оставляют на годичное вылеживание и промораживание.</w:t>
      </w:r>
    </w:p>
    <w:p w:rsidR="006D50EB" w:rsidRDefault="006D50EB" w:rsidP="009E6AD6">
      <w:pPr>
        <w:spacing w:after="0" w:line="240" w:lineRule="auto"/>
        <w:ind w:firstLine="426"/>
        <w:jc w:val="both"/>
        <w:rPr>
          <w:rFonts w:ascii="Times New Roman" w:eastAsia="Times New Roman" w:hAnsi="Times New Roman" w:cs="Times New Roman"/>
          <w:sz w:val="28"/>
          <w:szCs w:val="28"/>
        </w:rPr>
      </w:pPr>
      <w:r w:rsidRPr="006D50EB">
        <w:rPr>
          <w:rFonts w:ascii="Times New Roman" w:eastAsia="Times New Roman" w:hAnsi="Times New Roman" w:cs="Times New Roman"/>
          <w:sz w:val="28"/>
          <w:szCs w:val="28"/>
        </w:rPr>
        <w:t xml:space="preserve">Зумпфование – это вылеживание глины в замоченном состоянии. При этом в отличие от вымораживания в породе не происходит столь глубокого диспергирования глинистых частиц, но процессы их набухания, переход </w:t>
      </w:r>
      <w:r w:rsidRPr="006D50EB">
        <w:rPr>
          <w:rFonts w:ascii="Times New Roman" w:eastAsia="Times New Roman" w:hAnsi="Times New Roman" w:cs="Times New Roman"/>
          <w:sz w:val="28"/>
          <w:szCs w:val="28"/>
        </w:rPr>
        <w:lastRenderedPageBreak/>
        <w:t>некоторой части воды из свободных форм в связанные, переориентация зерен глинообразующих минералов и дипольных молекул воды с увеличением общей прочности глиняной массы протекают довольно полно. В результате этого процесса также весьма заметно улучшаются формовочные и сушильные свойства глины и, как следствие снижается брак не только при формовании и сушке изделий, но и при их обжиге.</w:t>
      </w:r>
    </w:p>
    <w:p w:rsidR="002D4EF2" w:rsidRPr="002D4EF2" w:rsidRDefault="002D4EF2" w:rsidP="009E6AD6">
      <w:pPr>
        <w:pStyle w:val="a6"/>
        <w:spacing w:before="0" w:beforeAutospacing="0" w:after="0" w:afterAutospacing="0"/>
        <w:ind w:firstLine="426"/>
        <w:jc w:val="both"/>
        <w:rPr>
          <w:sz w:val="28"/>
          <w:szCs w:val="28"/>
        </w:rPr>
      </w:pPr>
      <w:r w:rsidRPr="002D4EF2">
        <w:rPr>
          <w:sz w:val="28"/>
          <w:szCs w:val="28"/>
        </w:rPr>
        <w:t>Карьерная глина обычно непригодна  для получения  изделий. Поэтому технология любого керамического изделия  начинается  с</w:t>
      </w:r>
      <w:r w:rsidRPr="002D4EF2">
        <w:rPr>
          <w:sz w:val="28"/>
          <w:szCs w:val="28"/>
        </w:rPr>
        <w:br/>
        <w:t xml:space="preserve">приготовления так называемой керамической, или рабочей, массы. Цель этой стадии производства — разрушить природную структуру глиняного сырья, удалить из него вредные  примеси,  крупные куски измельчить, а затем  обеспечить  равномерное  смешивание всех компонентов с водой до получения однородной и удобоформуемой керамической массы.  </w:t>
      </w:r>
    </w:p>
    <w:p w:rsidR="002D4EF2" w:rsidRPr="002D4EF2" w:rsidRDefault="002D4EF2" w:rsidP="009E6AD6">
      <w:pPr>
        <w:pStyle w:val="a6"/>
        <w:spacing w:before="0" w:beforeAutospacing="0" w:after="0" w:afterAutospacing="0"/>
        <w:ind w:firstLine="426"/>
        <w:jc w:val="both"/>
        <w:rPr>
          <w:sz w:val="28"/>
          <w:szCs w:val="28"/>
        </w:rPr>
      </w:pPr>
      <w:r w:rsidRPr="002D4EF2">
        <w:rPr>
          <w:sz w:val="28"/>
          <w:szCs w:val="28"/>
        </w:rPr>
        <w:t>В зависимости  от вида изготовляемой продукции и свойств исходного сырья керамическую массу получают  пластическим,  полусухим  и шликерным (мокрым)  способами. В связи с этим выбирают и способ формования изделий — пластическое формование, полусухое или сухое  прессование, литье.</w:t>
      </w:r>
    </w:p>
    <w:p w:rsidR="002D4EF2" w:rsidRPr="002D4EF2" w:rsidRDefault="002D4EF2" w:rsidP="009E6AD6">
      <w:pPr>
        <w:pStyle w:val="a6"/>
        <w:spacing w:before="0" w:beforeAutospacing="0" w:after="0" w:afterAutospacing="0"/>
        <w:ind w:firstLine="426"/>
        <w:jc w:val="both"/>
        <w:rPr>
          <w:sz w:val="28"/>
          <w:szCs w:val="28"/>
        </w:rPr>
      </w:pPr>
      <w:r w:rsidRPr="002D4EF2">
        <w:rPr>
          <w:sz w:val="28"/>
          <w:szCs w:val="28"/>
        </w:rPr>
        <w:t xml:space="preserve">При  пластическом способе подготовки  массы  и   формования исходные материалы при  естественной влажности или предварительно высушенные смешивают друг с другом с добавкой воды до получения теста. Влажность получаемой массы колеблется  от  15 до 25%  и более. Подготовленная глиняная  масса поступает в формующий  пресс, чаще всего в ленточный обычный или снабженный вакуум-камерой Разрежение способствует удалению воздуха из глины и сближению ее частиц, что повышает однородность и формуемость массы. Глиняный брус требуемого сечения, выходящий через мундштук пресса, разрезают резательным аппаратом на изделия (сырцовые изделия). Пластический способ подготовки массы и формования наиболее распространен при выпуске массовых материалов (кирпича обыкновенного и  пустотелого, камней, черепицы,  облицовочных  плит и т. п.).  </w:t>
      </w:r>
    </w:p>
    <w:p w:rsidR="002D4EF2" w:rsidRPr="002D4EF2" w:rsidRDefault="002D4EF2" w:rsidP="009E6AD6">
      <w:pPr>
        <w:spacing w:after="0" w:line="240" w:lineRule="auto"/>
        <w:ind w:firstLine="426"/>
        <w:jc w:val="both"/>
        <w:rPr>
          <w:rFonts w:ascii="Times New Roman" w:eastAsia="Times New Roman" w:hAnsi="Times New Roman" w:cs="Times New Roman"/>
          <w:sz w:val="28"/>
          <w:szCs w:val="28"/>
        </w:rPr>
      </w:pPr>
      <w:r w:rsidRPr="002D4EF2">
        <w:rPr>
          <w:rFonts w:ascii="Times New Roman" w:hAnsi="Times New Roman" w:cs="Times New Roman"/>
          <w:sz w:val="28"/>
          <w:szCs w:val="28"/>
        </w:rPr>
        <w:t xml:space="preserve">Для улучшении я процесса формования, </w:t>
      </w:r>
      <w:r w:rsidRPr="002D4EF2">
        <w:rPr>
          <w:rFonts w:ascii="Times New Roman" w:eastAsia="Times New Roman" w:hAnsi="Times New Roman" w:cs="Times New Roman"/>
          <w:sz w:val="28"/>
          <w:szCs w:val="28"/>
        </w:rPr>
        <w:t>улучшения формовочных и прочностных свойств керамической массы применяют вакуумирование.</w:t>
      </w:r>
    </w:p>
    <w:p w:rsidR="002D4EF2" w:rsidRPr="002D4EF2" w:rsidRDefault="002D4EF2" w:rsidP="009E6AD6">
      <w:pPr>
        <w:spacing w:after="0" w:line="240" w:lineRule="auto"/>
        <w:ind w:firstLine="426"/>
        <w:jc w:val="both"/>
        <w:rPr>
          <w:rFonts w:ascii="Times New Roman" w:eastAsia="Times New Roman" w:hAnsi="Times New Roman" w:cs="Times New Roman"/>
          <w:sz w:val="28"/>
          <w:szCs w:val="28"/>
        </w:rPr>
      </w:pPr>
      <w:r w:rsidRPr="002D4EF2">
        <w:rPr>
          <w:rFonts w:ascii="Times New Roman" w:eastAsia="Times New Roman" w:hAnsi="Times New Roman" w:cs="Times New Roman"/>
          <w:sz w:val="28"/>
          <w:szCs w:val="28"/>
        </w:rPr>
        <w:t xml:space="preserve">Наличие воздуха в глине нарушает связь между отдельными зернами глинистых минералов и между отдельными молекулами воды, ухудшая прочностные и формовочные свойства глиняного теста. Удаление защемленного воздуха повышает связность глин в результате устранения поверхностного натяжения на границе макропузырек - вода. Воздух замедляет процесс усвоения глиной влаги, что обусловливает неравномерное ее уплотнение во время формования, вызывает упругое последействие с образованием микротрещин в сформованном изделии. Кроме того, воздух действует как отощитель, снижая формовочную способность глиняной массы. В связи с этим в начале 30-х г.г. ХХ века </w:t>
      </w:r>
      <w:r w:rsidRPr="002D4EF2">
        <w:rPr>
          <w:rFonts w:ascii="Times New Roman" w:eastAsia="Times New Roman" w:hAnsi="Times New Roman" w:cs="Times New Roman"/>
          <w:sz w:val="28"/>
          <w:szCs w:val="28"/>
        </w:rPr>
        <w:lastRenderedPageBreak/>
        <w:t>начали применять вакуумирование глиняной массы для улучшения ее формовочных и прочностных свойств.</w:t>
      </w:r>
    </w:p>
    <w:p w:rsidR="002D4EF2" w:rsidRPr="002D4EF2" w:rsidRDefault="002D4EF2" w:rsidP="009E6AD6">
      <w:pPr>
        <w:spacing w:after="0" w:line="240" w:lineRule="auto"/>
        <w:ind w:firstLine="426"/>
        <w:jc w:val="both"/>
        <w:rPr>
          <w:rFonts w:ascii="Times New Roman" w:eastAsia="Times New Roman" w:hAnsi="Times New Roman" w:cs="Times New Roman"/>
          <w:sz w:val="28"/>
          <w:szCs w:val="28"/>
        </w:rPr>
      </w:pPr>
      <w:r w:rsidRPr="002D4EF2">
        <w:rPr>
          <w:rFonts w:ascii="Times New Roman" w:eastAsia="Times New Roman" w:hAnsi="Times New Roman" w:cs="Times New Roman"/>
          <w:sz w:val="28"/>
          <w:szCs w:val="28"/>
        </w:rPr>
        <w:t>Вакуумирование глины упрочняет в 2-3 раза сформованное изделия и примерно в 1,5 раза увеличивает прочность высушенного изделия, на 6-8% повышает его плотность, понижает необходимую формовочную влажность на 2-3% и увеличивает связующую способность (пескоемкость) глины. Плотность обожженного изделия возрастает на 3-4%, водопоглощение снижается на 10-15%, а прочность увеличивается до 2 раз.</w:t>
      </w:r>
    </w:p>
    <w:p w:rsidR="002D4EF2" w:rsidRPr="002D4EF2" w:rsidRDefault="002D4EF2" w:rsidP="009E6AD6">
      <w:pPr>
        <w:spacing w:after="0" w:line="240" w:lineRule="auto"/>
        <w:ind w:firstLine="426"/>
        <w:jc w:val="both"/>
        <w:rPr>
          <w:rFonts w:ascii="Times New Roman" w:eastAsia="Times New Roman" w:hAnsi="Times New Roman" w:cs="Times New Roman"/>
          <w:sz w:val="28"/>
          <w:szCs w:val="28"/>
        </w:rPr>
      </w:pPr>
      <w:r w:rsidRPr="002D4EF2">
        <w:rPr>
          <w:rFonts w:ascii="Times New Roman" w:eastAsia="Times New Roman" w:hAnsi="Times New Roman" w:cs="Times New Roman"/>
          <w:sz w:val="28"/>
          <w:szCs w:val="28"/>
        </w:rPr>
        <w:t>Вакуумирование улучшает ее пластические свойства, благодаря чему резко снижается брак при формовании изделий.</w:t>
      </w:r>
    </w:p>
    <w:p w:rsidR="002D4EF2" w:rsidRPr="002D4EF2" w:rsidRDefault="002D4EF2" w:rsidP="009E6AD6">
      <w:pPr>
        <w:spacing w:after="0" w:line="240" w:lineRule="auto"/>
        <w:ind w:firstLine="426"/>
        <w:jc w:val="both"/>
        <w:rPr>
          <w:rFonts w:ascii="Times New Roman" w:eastAsia="Times New Roman" w:hAnsi="Times New Roman" w:cs="Times New Roman"/>
          <w:sz w:val="28"/>
          <w:szCs w:val="28"/>
        </w:rPr>
      </w:pPr>
      <w:r w:rsidRPr="002D4EF2">
        <w:rPr>
          <w:rFonts w:ascii="Times New Roman" w:eastAsia="Times New Roman" w:hAnsi="Times New Roman" w:cs="Times New Roman"/>
          <w:sz w:val="28"/>
          <w:szCs w:val="28"/>
        </w:rPr>
        <w:t>Недостатком вакуумирования является понижение влагопроводности глины, что замедляет процесс свободной влагоотдачи. Но это не ухудшает сушильных свойств изделия благодаря возрастанию его прочности и снижению воздушной усадки. Вакуумирование понижает свилеобразование в кирпиче.</w:t>
      </w:r>
    </w:p>
    <w:p w:rsidR="002D4EF2" w:rsidRPr="002D4EF2" w:rsidRDefault="002D4EF2" w:rsidP="009E6AD6">
      <w:pPr>
        <w:pStyle w:val="a6"/>
        <w:spacing w:before="0" w:beforeAutospacing="0" w:after="0" w:afterAutospacing="0"/>
        <w:ind w:firstLine="426"/>
        <w:jc w:val="both"/>
        <w:rPr>
          <w:sz w:val="28"/>
          <w:szCs w:val="28"/>
        </w:rPr>
      </w:pPr>
      <w:r w:rsidRPr="002D4EF2">
        <w:rPr>
          <w:sz w:val="28"/>
          <w:szCs w:val="28"/>
        </w:rPr>
        <w:t>При полусухом способе подготовки сырьевые материалы  вначале подсушивают, дробят, размалывают в порошок, а затем перемешивают и  увлажняют водой или, что лучше, паром, так как при этом облегчается превращение глины в однородную массу,  улучшаются ее набухаемость и формовочная  способность.  Керамическая масса представляет  собой  малопластичный пресспорошок с небольшой влажностью  (от 8 до  12%  при  полусухом и от 2 до 8%, чаще 4</w:t>
      </w:r>
      <w:r w:rsidR="00661DE3">
        <w:rPr>
          <w:sz w:val="28"/>
          <w:szCs w:val="28"/>
        </w:rPr>
        <w:t>-</w:t>
      </w:r>
      <w:r w:rsidRPr="002D4EF2">
        <w:rPr>
          <w:sz w:val="28"/>
          <w:szCs w:val="28"/>
        </w:rPr>
        <w:t xml:space="preserve">6% </w:t>
      </w:r>
      <w:r w:rsidR="00661DE3">
        <w:rPr>
          <w:sz w:val="28"/>
          <w:szCs w:val="28"/>
        </w:rPr>
        <w:t>-</w:t>
      </w:r>
      <w:r w:rsidRPr="002D4EF2">
        <w:rPr>
          <w:sz w:val="28"/>
          <w:szCs w:val="28"/>
        </w:rPr>
        <w:t xml:space="preserve"> при сухом способе формования). Поэтому изделия из таких  масс формуют под большим давлением  на специальных автоматических прессах.</w:t>
      </w:r>
    </w:p>
    <w:p w:rsidR="002D4EF2" w:rsidRPr="002D4EF2" w:rsidRDefault="002D4EF2" w:rsidP="009E6AD6">
      <w:pPr>
        <w:pStyle w:val="a6"/>
        <w:spacing w:before="0" w:beforeAutospacing="0" w:after="0" w:afterAutospacing="0"/>
        <w:ind w:firstLine="426"/>
        <w:jc w:val="both"/>
        <w:rPr>
          <w:sz w:val="28"/>
          <w:szCs w:val="28"/>
        </w:rPr>
      </w:pPr>
      <w:r w:rsidRPr="002D4EF2">
        <w:rPr>
          <w:sz w:val="28"/>
          <w:szCs w:val="28"/>
        </w:rPr>
        <w:t xml:space="preserve">Изделия после прессования иногда можно сразу обжигать  без предварительной сушки, что ведет к  ускорению производства, сокращению расхода топлива и удешевлению продукции. В отличие от пластического способа  формования можно использовать мало пластичные глины, что расширяет сырьевую базу  производства. Полусухим способом прессования изготовляют кирпич сплошной и пустотелый, облицовочные  плитки, а сухим способом </w:t>
      </w:r>
      <w:r w:rsidR="00661DE3">
        <w:rPr>
          <w:sz w:val="28"/>
          <w:szCs w:val="28"/>
        </w:rPr>
        <w:t>-</w:t>
      </w:r>
      <w:r w:rsidRPr="002D4EF2">
        <w:rPr>
          <w:sz w:val="28"/>
          <w:szCs w:val="28"/>
        </w:rPr>
        <w:t xml:space="preserve"> плотные керамические изделия  (плитки для полов, дорожный кирпич, материалы из фаянса и фарфора).</w:t>
      </w:r>
    </w:p>
    <w:p w:rsidR="002D4EF2" w:rsidRPr="006D50EB" w:rsidRDefault="002D4EF2" w:rsidP="009E6AD6">
      <w:pPr>
        <w:pStyle w:val="a6"/>
        <w:spacing w:before="0" w:beforeAutospacing="0" w:after="0" w:afterAutospacing="0"/>
        <w:ind w:firstLine="426"/>
        <w:jc w:val="both"/>
        <w:rPr>
          <w:sz w:val="28"/>
          <w:szCs w:val="28"/>
        </w:rPr>
      </w:pPr>
      <w:r w:rsidRPr="002D4EF2">
        <w:rPr>
          <w:sz w:val="28"/>
          <w:szCs w:val="28"/>
        </w:rPr>
        <w:t xml:space="preserve">По  шликерному способу  исходные материалы предварительно измельчают и тщательно смешивают  с большим количеством воды (влажность смеси до 40%)  до получения однородной текучей массы  (шликера). Шликер используют непосредственно для изготовления  изделий  (способ литья)  или для приготовления пресспорошка, высушивая его в распылительных башенных  сушилках. Шликерный способ применяют в технологии  фарфоровых и фаянсовых изделий, облицовочных плиток. Учитывая высокую технико-экономическую эффективность обезвоживания керамических масс в распылительных сушилках, шликерный  способ внедряется в технологию </w:t>
      </w:r>
      <w:r w:rsidRPr="002D4EF2">
        <w:rPr>
          <w:sz w:val="28"/>
          <w:szCs w:val="28"/>
        </w:rPr>
        <w:lastRenderedPageBreak/>
        <w:t>других керамических изделий, в том  числе кирпича, но ограниченно из-за повышенного расхода топлива.</w:t>
      </w:r>
    </w:p>
    <w:p w:rsidR="00F00F9E" w:rsidRPr="002D4EF2" w:rsidRDefault="006D50EB" w:rsidP="009E6AD6">
      <w:pPr>
        <w:spacing w:after="0" w:line="240" w:lineRule="auto"/>
        <w:ind w:firstLine="426"/>
        <w:jc w:val="both"/>
        <w:rPr>
          <w:rFonts w:ascii="Times New Roman" w:hAnsi="Times New Roman" w:cs="Times New Roman"/>
          <w:sz w:val="28"/>
          <w:szCs w:val="28"/>
        </w:rPr>
      </w:pPr>
      <w:r w:rsidRPr="002D4EF2">
        <w:rPr>
          <w:rFonts w:ascii="Times New Roman" w:hAnsi="Times New Roman" w:cs="Times New Roman"/>
          <w:sz w:val="28"/>
          <w:szCs w:val="28"/>
        </w:rPr>
        <w:t xml:space="preserve">   </w:t>
      </w:r>
      <w:r w:rsidR="00F00F9E" w:rsidRPr="002D4EF2">
        <w:rPr>
          <w:rFonts w:ascii="Times New Roman" w:hAnsi="Times New Roman" w:cs="Times New Roman"/>
          <w:sz w:val="28"/>
          <w:szCs w:val="28"/>
        </w:rPr>
        <w:t xml:space="preserve">Качество керамических изделий полностью зависит от состава и чистоты сырья, поэтому необходим постоянный контроль за производством карьерных работ и качеством добываемого сырья. Заводские лаборатории должны систематически анализировать поступающее сырье и в зависимости от его качества подбирать состав шихты, наиболее благоприятный для данного вида изделий. </w:t>
      </w:r>
    </w:p>
    <w:p w:rsidR="00C217CF" w:rsidRPr="002D4EF2" w:rsidRDefault="00F00F9E" w:rsidP="009E6AD6">
      <w:pPr>
        <w:spacing w:after="0" w:line="240" w:lineRule="auto"/>
        <w:ind w:firstLine="426"/>
        <w:jc w:val="both"/>
        <w:rPr>
          <w:rFonts w:ascii="Times New Roman" w:hAnsi="Times New Roman" w:cs="Times New Roman"/>
          <w:sz w:val="28"/>
          <w:szCs w:val="28"/>
        </w:rPr>
      </w:pPr>
      <w:r w:rsidRPr="002D4EF2">
        <w:rPr>
          <w:rFonts w:ascii="Times New Roman" w:hAnsi="Times New Roman" w:cs="Times New Roman"/>
          <w:sz w:val="28"/>
          <w:szCs w:val="28"/>
        </w:rPr>
        <w:t>Сушка отформованных изделий является производственным процессом, необходимым лишь для изделий пластического формования. При полусухом способе производства сырцовые изделия имеют незначительную влажность, что при обжиге не вызывает растрескивания и необходимость в сушке отпадает.</w:t>
      </w:r>
    </w:p>
    <w:p w:rsidR="0087683D" w:rsidRDefault="0087683D" w:rsidP="009E6AD6">
      <w:pPr>
        <w:spacing w:after="0" w:line="240" w:lineRule="auto"/>
        <w:ind w:firstLine="426"/>
        <w:jc w:val="both"/>
        <w:rPr>
          <w:rFonts w:ascii="Times New Roman" w:hAnsi="Times New Roman" w:cs="Times New Roman"/>
          <w:sz w:val="24"/>
          <w:szCs w:val="24"/>
        </w:rPr>
      </w:pPr>
    </w:p>
    <w:p w:rsidR="004D7C7C" w:rsidRDefault="004D7C7C"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4D7C7C" w:rsidRPr="00251AB4" w:rsidRDefault="004D7C7C" w:rsidP="009E6AD6">
      <w:pPr>
        <w:numPr>
          <w:ilvl w:val="0"/>
          <w:numId w:val="22"/>
        </w:numPr>
        <w:spacing w:after="0" w:line="240" w:lineRule="auto"/>
        <w:ind w:left="0" w:firstLine="426"/>
        <w:jc w:val="both"/>
        <w:rPr>
          <w:rFonts w:ascii="Times New Roman" w:eastAsia="Times New Roman" w:hAnsi="Times New Roman" w:cs="Times New Roman"/>
          <w:sz w:val="28"/>
          <w:szCs w:val="28"/>
        </w:rPr>
      </w:pPr>
      <w:r w:rsidRPr="00251AB4">
        <w:rPr>
          <w:rFonts w:ascii="Times New Roman" w:eastAsia="Times New Roman" w:hAnsi="Times New Roman" w:cs="Times New Roman"/>
          <w:sz w:val="28"/>
          <w:szCs w:val="28"/>
        </w:rPr>
        <w:t xml:space="preserve">Значение подготовки массы в производстве строительной керамики. </w:t>
      </w:r>
    </w:p>
    <w:p w:rsidR="004D7C7C" w:rsidRPr="00251AB4" w:rsidRDefault="004D7C7C" w:rsidP="009E6AD6">
      <w:pPr>
        <w:numPr>
          <w:ilvl w:val="0"/>
          <w:numId w:val="22"/>
        </w:numPr>
        <w:spacing w:after="0" w:line="240" w:lineRule="auto"/>
        <w:ind w:left="0" w:firstLine="426"/>
        <w:jc w:val="both"/>
        <w:rPr>
          <w:rFonts w:ascii="Times New Roman" w:eastAsia="Times New Roman" w:hAnsi="Times New Roman" w:cs="Times New Roman"/>
          <w:sz w:val="28"/>
          <w:szCs w:val="28"/>
        </w:rPr>
      </w:pPr>
      <w:r w:rsidRPr="00251AB4">
        <w:rPr>
          <w:rFonts w:ascii="Times New Roman" w:eastAsia="Times New Roman" w:hAnsi="Times New Roman" w:cs="Times New Roman"/>
          <w:sz w:val="28"/>
          <w:szCs w:val="28"/>
        </w:rPr>
        <w:t>Способы подготовки массы в производстве строительной керамики.</w:t>
      </w:r>
    </w:p>
    <w:p w:rsidR="004D7C7C" w:rsidRPr="002D4EF2" w:rsidRDefault="002D4EF2" w:rsidP="009E6AD6">
      <w:pPr>
        <w:pStyle w:val="a5"/>
        <w:numPr>
          <w:ilvl w:val="0"/>
          <w:numId w:val="22"/>
        </w:numPr>
        <w:tabs>
          <w:tab w:val="num" w:pos="426"/>
        </w:tabs>
        <w:spacing w:after="0" w:line="240" w:lineRule="auto"/>
        <w:ind w:left="0" w:firstLine="426"/>
        <w:rPr>
          <w:rFonts w:ascii="Times New Roman" w:eastAsia="Times New Roman" w:hAnsi="Times New Roman"/>
          <w:sz w:val="28"/>
          <w:szCs w:val="28"/>
        </w:rPr>
      </w:pPr>
      <w:r w:rsidRPr="002D4EF2">
        <w:rPr>
          <w:rFonts w:ascii="Times New Roman" w:eastAsia="Times New Roman" w:hAnsi="Times New Roman"/>
          <w:sz w:val="28"/>
          <w:szCs w:val="28"/>
        </w:rPr>
        <w:t>Факторы, влияю</w:t>
      </w:r>
      <w:r>
        <w:rPr>
          <w:rFonts w:ascii="Times New Roman" w:eastAsia="Times New Roman" w:hAnsi="Times New Roman"/>
          <w:sz w:val="28"/>
          <w:szCs w:val="28"/>
        </w:rPr>
        <w:t>щие на выбор способа подготовки массы.</w:t>
      </w:r>
    </w:p>
    <w:p w:rsidR="004D7C7C" w:rsidRPr="00251AB4" w:rsidRDefault="002D4EF2" w:rsidP="009E6AD6">
      <w:pPr>
        <w:tabs>
          <w:tab w:val="num" w:pos="426"/>
        </w:tabs>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4.  С</w:t>
      </w:r>
      <w:r w:rsidR="004D7C7C" w:rsidRPr="00251AB4">
        <w:rPr>
          <w:rFonts w:ascii="Times New Roman" w:eastAsia="Times New Roman" w:hAnsi="Times New Roman" w:cs="Times New Roman"/>
          <w:sz w:val="28"/>
          <w:szCs w:val="28"/>
        </w:rPr>
        <w:t>пособы формован</w:t>
      </w:r>
      <w:r>
        <w:rPr>
          <w:rFonts w:ascii="Times New Roman" w:eastAsia="Times New Roman" w:hAnsi="Times New Roman" w:cs="Times New Roman"/>
          <w:sz w:val="28"/>
          <w:szCs w:val="28"/>
        </w:rPr>
        <w:t>ия керамических изделий.</w:t>
      </w:r>
    </w:p>
    <w:p w:rsidR="004D7C7C" w:rsidRPr="00251AB4" w:rsidRDefault="00353A39" w:rsidP="009E6AD6">
      <w:pPr>
        <w:tabs>
          <w:tab w:val="num" w:pos="426"/>
        </w:tabs>
        <w:spacing w:after="0" w:line="240" w:lineRule="auto"/>
        <w:ind w:firstLine="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4D7C7C" w:rsidRPr="00251AB4">
        <w:rPr>
          <w:rFonts w:ascii="Times New Roman" w:eastAsia="Times New Roman" w:hAnsi="Times New Roman" w:cs="Times New Roman"/>
          <w:sz w:val="28"/>
          <w:szCs w:val="28"/>
        </w:rPr>
        <w:t>Факторы, влияющие на выбор способа формования керамических</w:t>
      </w:r>
    </w:p>
    <w:p w:rsidR="0087683D" w:rsidRPr="00353A39" w:rsidRDefault="004D7C7C" w:rsidP="009E6AD6">
      <w:pPr>
        <w:spacing w:after="0" w:line="240" w:lineRule="auto"/>
        <w:ind w:firstLine="426"/>
        <w:rPr>
          <w:rFonts w:ascii="Times New Roman" w:eastAsia="Times New Roman" w:hAnsi="Times New Roman" w:cs="Times New Roman"/>
          <w:sz w:val="28"/>
          <w:szCs w:val="28"/>
        </w:rPr>
      </w:pPr>
      <w:r w:rsidRPr="00251AB4">
        <w:rPr>
          <w:rFonts w:ascii="Times New Roman" w:eastAsia="Times New Roman" w:hAnsi="Times New Roman" w:cs="Times New Roman"/>
          <w:sz w:val="28"/>
          <w:szCs w:val="28"/>
        </w:rPr>
        <w:t xml:space="preserve">     изделий. </w:t>
      </w:r>
      <w:r w:rsidR="00353A39" w:rsidRPr="00250C77">
        <w:rPr>
          <w:rFonts w:ascii="Times New Roman" w:hAnsi="Times New Roman" w:cs="Times New Roman"/>
          <w:sz w:val="24"/>
          <w:szCs w:val="24"/>
        </w:rPr>
        <w:t xml:space="preserve"> </w:t>
      </w:r>
    </w:p>
    <w:p w:rsidR="002A453A" w:rsidRDefault="00F530C7" w:rsidP="009E6AD6">
      <w:pPr>
        <w:spacing w:after="0" w:line="240" w:lineRule="auto"/>
        <w:ind w:firstLine="426"/>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p>
    <w:p w:rsidR="002A453A" w:rsidRDefault="002A453A" w:rsidP="009E6AD6">
      <w:pPr>
        <w:spacing w:after="0" w:line="240" w:lineRule="auto"/>
        <w:ind w:firstLine="426"/>
        <w:rPr>
          <w:rFonts w:ascii="Times New Roman" w:hAnsi="Times New Roman" w:cs="Times New Roman"/>
          <w:b/>
          <w:sz w:val="24"/>
          <w:szCs w:val="24"/>
        </w:rPr>
      </w:pPr>
    </w:p>
    <w:p w:rsidR="00EB7510" w:rsidRDefault="00F530C7" w:rsidP="009E6AD6">
      <w:pPr>
        <w:spacing w:after="0" w:line="240" w:lineRule="auto"/>
        <w:ind w:firstLine="426"/>
        <w:rPr>
          <w:rFonts w:ascii="Times New Roman" w:hAnsi="Times New Roman" w:cs="Times New Roman"/>
          <w:b/>
          <w:sz w:val="28"/>
          <w:szCs w:val="28"/>
        </w:rPr>
      </w:pPr>
      <w:r w:rsidRPr="00D701E3">
        <w:rPr>
          <w:rFonts w:ascii="Times New Roman" w:hAnsi="Times New Roman" w:cs="Times New Roman"/>
          <w:b/>
          <w:sz w:val="28"/>
          <w:szCs w:val="28"/>
        </w:rPr>
        <w:t>Лекция 10</w:t>
      </w:r>
      <w:r w:rsidR="002A453A">
        <w:rPr>
          <w:rFonts w:ascii="Times New Roman" w:hAnsi="Times New Roman" w:cs="Times New Roman"/>
          <w:b/>
          <w:sz w:val="28"/>
          <w:szCs w:val="28"/>
        </w:rPr>
        <w:t>.</w:t>
      </w:r>
    </w:p>
    <w:p w:rsidR="00EB7510" w:rsidRPr="00D701E3" w:rsidRDefault="00EB7510" w:rsidP="002A453A">
      <w:pPr>
        <w:spacing w:after="0" w:line="240" w:lineRule="auto"/>
        <w:ind w:firstLine="426"/>
        <w:jc w:val="both"/>
        <w:rPr>
          <w:rFonts w:ascii="Times New Roman" w:hAnsi="Times New Roman" w:cs="Times New Roman"/>
          <w:b/>
          <w:sz w:val="28"/>
          <w:szCs w:val="28"/>
        </w:rPr>
      </w:pPr>
      <w:r w:rsidRPr="00D701E3">
        <w:rPr>
          <w:rFonts w:ascii="Times New Roman" w:hAnsi="Times New Roman" w:cs="Times New Roman"/>
          <w:b/>
          <w:sz w:val="28"/>
          <w:szCs w:val="28"/>
        </w:rPr>
        <w:t xml:space="preserve">Основные положения теории сушки керамического сырца. Критерии и методы оценки сушильных свойств формовочных масс. </w:t>
      </w:r>
    </w:p>
    <w:p w:rsidR="002A453A" w:rsidRDefault="00EB7510" w:rsidP="002A453A">
      <w:pPr>
        <w:spacing w:after="0" w:line="240" w:lineRule="auto"/>
        <w:ind w:firstLine="426"/>
        <w:jc w:val="both"/>
        <w:rPr>
          <w:rFonts w:ascii="Times New Roman" w:hAnsi="Times New Roman" w:cs="Times New Roman"/>
          <w:b/>
          <w:sz w:val="28"/>
          <w:szCs w:val="28"/>
        </w:rPr>
      </w:pPr>
      <w:r w:rsidRPr="00D701E3">
        <w:rPr>
          <w:rFonts w:ascii="Times New Roman" w:hAnsi="Times New Roman" w:cs="Times New Roman"/>
          <w:b/>
          <w:sz w:val="28"/>
          <w:szCs w:val="28"/>
        </w:rPr>
        <w:t>Процессы, протекающие  при сушке керамических материалов. Механизм возникнове</w:t>
      </w:r>
      <w:r w:rsidR="00937436" w:rsidRPr="00D701E3">
        <w:rPr>
          <w:rFonts w:ascii="Times New Roman" w:hAnsi="Times New Roman" w:cs="Times New Roman"/>
          <w:b/>
          <w:sz w:val="28"/>
          <w:szCs w:val="28"/>
        </w:rPr>
        <w:t>ния усадочных деформаций (</w:t>
      </w:r>
      <w:r w:rsidRPr="00D701E3">
        <w:rPr>
          <w:rFonts w:ascii="Times New Roman" w:hAnsi="Times New Roman" w:cs="Times New Roman"/>
          <w:b/>
          <w:sz w:val="28"/>
          <w:szCs w:val="28"/>
        </w:rPr>
        <w:t>искривления и трещины)  в процессе сушки  сырца.</w:t>
      </w:r>
    </w:p>
    <w:p w:rsidR="00EB7510" w:rsidRPr="00D701E3" w:rsidRDefault="00EB7510" w:rsidP="009E6AD6">
      <w:pPr>
        <w:spacing w:after="0" w:line="240" w:lineRule="auto"/>
        <w:ind w:firstLine="426"/>
        <w:jc w:val="both"/>
        <w:rPr>
          <w:rFonts w:ascii="Times New Roman" w:hAnsi="Times New Roman" w:cs="Times New Roman"/>
          <w:b/>
          <w:sz w:val="28"/>
          <w:szCs w:val="28"/>
        </w:rPr>
      </w:pPr>
      <w:r w:rsidRPr="00D701E3">
        <w:rPr>
          <w:rFonts w:ascii="Times New Roman" w:hAnsi="Times New Roman" w:cs="Times New Roman"/>
          <w:b/>
          <w:sz w:val="28"/>
          <w:szCs w:val="28"/>
        </w:rPr>
        <w:t xml:space="preserve"> </w:t>
      </w:r>
    </w:p>
    <w:p w:rsidR="00F1736E" w:rsidRPr="00D701E3" w:rsidRDefault="00D701E3" w:rsidP="009E6AD6">
      <w:pPr>
        <w:spacing w:after="0" w:line="240" w:lineRule="auto"/>
        <w:ind w:firstLine="426"/>
        <w:rPr>
          <w:rFonts w:ascii="Times New Roman" w:hAnsi="Times New Roman" w:cs="Times New Roman"/>
          <w:sz w:val="28"/>
          <w:szCs w:val="28"/>
        </w:rPr>
      </w:pPr>
      <w:r w:rsidRPr="00D701E3">
        <w:rPr>
          <w:rFonts w:ascii="Times New Roman" w:hAnsi="Times New Roman" w:cs="Times New Roman"/>
          <w:sz w:val="28"/>
          <w:szCs w:val="28"/>
        </w:rPr>
        <w:t>План лекции:</w:t>
      </w:r>
    </w:p>
    <w:p w:rsidR="00D701E3" w:rsidRPr="00D701E3" w:rsidRDefault="00D701E3" w:rsidP="009E6AD6">
      <w:pPr>
        <w:pStyle w:val="a5"/>
        <w:numPr>
          <w:ilvl w:val="0"/>
          <w:numId w:val="47"/>
        </w:numPr>
        <w:spacing w:after="0" w:line="240" w:lineRule="auto"/>
        <w:ind w:left="0" w:firstLine="426"/>
        <w:rPr>
          <w:rFonts w:ascii="Times New Roman" w:hAnsi="Times New Roman"/>
          <w:sz w:val="28"/>
          <w:szCs w:val="28"/>
        </w:rPr>
      </w:pPr>
      <w:r w:rsidRPr="00D701E3">
        <w:rPr>
          <w:rFonts w:ascii="Times New Roman" w:hAnsi="Times New Roman"/>
          <w:sz w:val="28"/>
          <w:szCs w:val="28"/>
        </w:rPr>
        <w:t xml:space="preserve">Основные положения теории сушки керамического сырца. Критерии и методы оценки сушильных свойств формовочных масс. </w:t>
      </w:r>
    </w:p>
    <w:p w:rsidR="00D701E3" w:rsidRPr="00D701E3" w:rsidRDefault="00D701E3" w:rsidP="009E6AD6">
      <w:pPr>
        <w:pStyle w:val="a5"/>
        <w:numPr>
          <w:ilvl w:val="0"/>
          <w:numId w:val="47"/>
        </w:numPr>
        <w:spacing w:after="0" w:line="240" w:lineRule="auto"/>
        <w:ind w:left="0" w:firstLine="426"/>
        <w:jc w:val="both"/>
        <w:rPr>
          <w:rFonts w:ascii="Times New Roman" w:hAnsi="Times New Roman"/>
          <w:sz w:val="28"/>
          <w:szCs w:val="28"/>
        </w:rPr>
      </w:pPr>
      <w:r w:rsidRPr="00D701E3">
        <w:rPr>
          <w:rFonts w:ascii="Times New Roman" w:hAnsi="Times New Roman"/>
          <w:sz w:val="28"/>
          <w:szCs w:val="28"/>
        </w:rPr>
        <w:t xml:space="preserve"> Процессы, протекающие  при сушке керамических материалов.</w:t>
      </w:r>
    </w:p>
    <w:p w:rsidR="00D701E3" w:rsidRDefault="00D701E3" w:rsidP="009E6AD6">
      <w:pPr>
        <w:pStyle w:val="a5"/>
        <w:numPr>
          <w:ilvl w:val="0"/>
          <w:numId w:val="47"/>
        </w:numPr>
        <w:spacing w:after="0" w:line="240" w:lineRule="auto"/>
        <w:ind w:left="0" w:firstLine="426"/>
        <w:jc w:val="both"/>
        <w:rPr>
          <w:rFonts w:ascii="Times New Roman" w:hAnsi="Times New Roman"/>
          <w:sz w:val="28"/>
          <w:szCs w:val="28"/>
        </w:rPr>
      </w:pPr>
      <w:r w:rsidRPr="00D701E3">
        <w:rPr>
          <w:rFonts w:ascii="Times New Roman" w:hAnsi="Times New Roman"/>
          <w:sz w:val="28"/>
          <w:szCs w:val="28"/>
        </w:rPr>
        <w:t xml:space="preserve"> Механизм возникновения усадочных деформаций (искривления и трещины)  в процессе сушки  сырца. </w:t>
      </w:r>
    </w:p>
    <w:p w:rsidR="00661DE3" w:rsidRDefault="00F7101C" w:rsidP="009E6AD6">
      <w:pPr>
        <w:pStyle w:val="a6"/>
        <w:spacing w:before="0" w:beforeAutospacing="0" w:after="0" w:afterAutospacing="0"/>
        <w:ind w:firstLine="426"/>
        <w:jc w:val="both"/>
        <w:rPr>
          <w:color w:val="000000"/>
          <w:sz w:val="28"/>
          <w:szCs w:val="28"/>
        </w:rPr>
      </w:pPr>
      <w:r w:rsidRPr="00D701E3">
        <w:rPr>
          <w:sz w:val="28"/>
          <w:szCs w:val="28"/>
        </w:rPr>
        <w:t xml:space="preserve">Процесс сушки представляет собой комплекс явлений, связанных с испарением влаги с поверхности изделия, перемещением влаги из его внутренней  части  к  поверхности  и  теплообменом  между материалом и окружающей средой. Длительность сушки во многом зависит от скорости перемещения влаги в изделиях от внутренних к наружным слоям, а последнее определяется размерами капилляров и вязкостью воды. Одновременно с удалением влаги частицы материала сближаются силами поверхностного натяжения и происходит уменьшение объема глиняных изделий (усадка). Усадка каждой массы имеет определенный предел, после </w:t>
      </w:r>
      <w:r w:rsidRPr="00D701E3">
        <w:rPr>
          <w:sz w:val="28"/>
          <w:szCs w:val="28"/>
        </w:rPr>
        <w:lastRenderedPageBreak/>
        <w:t>которого дальнейшее сокращение объема не происходит, несмотря на то, что физически связанная вода к этому моменту полностью еще не испаряется. Более пластичные глины дают большую усушку.</w:t>
      </w:r>
      <w:r w:rsidRPr="00D701E3">
        <w:rPr>
          <w:color w:val="000000"/>
          <w:sz w:val="28"/>
          <w:szCs w:val="28"/>
        </w:rPr>
        <w:t xml:space="preserve"> В целях получения высококачественных керамических изделий процессы сушки и обжига должны осу</w:t>
      </w:r>
      <w:r>
        <w:rPr>
          <w:color w:val="000000"/>
          <w:sz w:val="28"/>
          <w:szCs w:val="28"/>
        </w:rPr>
        <w:t>ществляться в стро</w:t>
      </w:r>
      <w:r w:rsidRPr="00D701E3">
        <w:rPr>
          <w:color w:val="000000"/>
          <w:sz w:val="28"/>
          <w:szCs w:val="28"/>
        </w:rPr>
        <w:t>гих режимах.</w:t>
      </w:r>
    </w:p>
    <w:p w:rsidR="00F7101C" w:rsidRPr="00F7101C" w:rsidRDefault="00F7101C" w:rsidP="009E6AD6">
      <w:pPr>
        <w:pStyle w:val="a6"/>
        <w:spacing w:before="0" w:beforeAutospacing="0" w:after="0" w:afterAutospacing="0"/>
        <w:ind w:firstLine="426"/>
        <w:jc w:val="both"/>
        <w:rPr>
          <w:color w:val="000000"/>
          <w:sz w:val="28"/>
          <w:szCs w:val="28"/>
        </w:rPr>
      </w:pPr>
      <w:r w:rsidRPr="00D701E3">
        <w:rPr>
          <w:color w:val="000000"/>
          <w:sz w:val="28"/>
          <w:szCs w:val="28"/>
        </w:rPr>
        <w:t>При нагревании изделия в интервале температур 0</w:t>
      </w:r>
      <w:r w:rsidR="00661DE3">
        <w:rPr>
          <w:color w:val="000000"/>
          <w:sz w:val="28"/>
          <w:szCs w:val="28"/>
        </w:rPr>
        <w:t>-</w:t>
      </w:r>
      <w:r w:rsidRPr="00D701E3">
        <w:rPr>
          <w:color w:val="000000"/>
          <w:sz w:val="28"/>
          <w:szCs w:val="28"/>
        </w:rPr>
        <w:t>150°С из него удаляется гигроскопическая влага. При температуре 70°С давление водяных паров внутри изделия может достигнуть значительной величины, поэтому для предупреждения трещин температуру следует подымать медленно (50</w:t>
      </w:r>
      <w:r w:rsidR="00661DE3">
        <w:rPr>
          <w:color w:val="000000"/>
          <w:sz w:val="28"/>
          <w:szCs w:val="28"/>
        </w:rPr>
        <w:t>-</w:t>
      </w:r>
      <w:r w:rsidRPr="00D701E3">
        <w:rPr>
          <w:color w:val="000000"/>
          <w:sz w:val="28"/>
          <w:szCs w:val="28"/>
        </w:rPr>
        <w:t>80°С/ч), чтобы скорость порообразования внутри материала не опережала скорость фильтрации паров через ее толщу.</w:t>
      </w:r>
    </w:p>
    <w:p w:rsidR="00F1736E" w:rsidRDefault="00F7101C" w:rsidP="009E6AD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При сушке</w:t>
      </w:r>
      <w:r w:rsidR="00F1736E" w:rsidRPr="006023A2">
        <w:rPr>
          <w:rFonts w:ascii="Times New Roman" w:hAnsi="Times New Roman" w:cs="Times New Roman"/>
          <w:sz w:val="28"/>
          <w:szCs w:val="28"/>
        </w:rPr>
        <w:t xml:space="preserve"> процесс понижения влажности в отформованном изделии </w:t>
      </w:r>
      <w:r>
        <w:rPr>
          <w:rFonts w:ascii="Times New Roman" w:hAnsi="Times New Roman" w:cs="Times New Roman"/>
          <w:sz w:val="28"/>
          <w:szCs w:val="28"/>
        </w:rPr>
        <w:t>достигает</w:t>
      </w:r>
      <w:r w:rsidR="00F1736E" w:rsidRPr="006023A2">
        <w:rPr>
          <w:rFonts w:ascii="Times New Roman" w:hAnsi="Times New Roman" w:cs="Times New Roman"/>
          <w:sz w:val="28"/>
          <w:szCs w:val="28"/>
        </w:rPr>
        <w:t xml:space="preserve"> 6–8 %. При такой влажности сырец имеет необходимую механическую прочность для погрузки на обжиговую вагонетку, допускает быстрый подъем температуры при обжиге. Продолжительность сушки зависит от способа сушки,</w:t>
      </w:r>
      <w:r w:rsidR="00F1736E">
        <w:rPr>
          <w:rFonts w:ascii="Times New Roman" w:hAnsi="Times New Roman" w:cs="Times New Roman"/>
          <w:sz w:val="28"/>
          <w:szCs w:val="28"/>
        </w:rPr>
        <w:t xml:space="preserve"> </w:t>
      </w:r>
      <w:r w:rsidR="00F1736E" w:rsidRPr="006023A2">
        <w:rPr>
          <w:rFonts w:ascii="Times New Roman" w:hAnsi="Times New Roman" w:cs="Times New Roman"/>
          <w:sz w:val="28"/>
          <w:szCs w:val="28"/>
        </w:rPr>
        <w:t>конструктивных особенностей сушильных устройств, плотности массы,</w:t>
      </w:r>
      <w:r w:rsidR="00F1736E">
        <w:rPr>
          <w:rFonts w:ascii="Times New Roman" w:hAnsi="Times New Roman" w:cs="Times New Roman"/>
          <w:sz w:val="28"/>
          <w:szCs w:val="28"/>
        </w:rPr>
        <w:t xml:space="preserve"> </w:t>
      </w:r>
      <w:r w:rsidR="00F1736E" w:rsidRPr="006023A2">
        <w:rPr>
          <w:rFonts w:ascii="Times New Roman" w:hAnsi="Times New Roman" w:cs="Times New Roman"/>
          <w:sz w:val="28"/>
          <w:szCs w:val="28"/>
        </w:rPr>
        <w:t xml:space="preserve">количества воды в массе, относительной </w:t>
      </w:r>
      <w:r w:rsidR="00F1736E" w:rsidRPr="006023A2">
        <w:rPr>
          <w:rFonts w:ascii="Times New Roman" w:hAnsi="Times New Roman" w:cs="Times New Roman"/>
          <w:sz w:val="28"/>
          <w:szCs w:val="28"/>
          <w:lang w:val="en-US"/>
        </w:rPr>
        <w:t>W</w:t>
      </w:r>
      <w:r w:rsidR="00F1736E" w:rsidRPr="006023A2">
        <w:rPr>
          <w:rFonts w:ascii="Times New Roman" w:hAnsi="Times New Roman" w:cs="Times New Roman"/>
          <w:sz w:val="28"/>
          <w:szCs w:val="28"/>
        </w:rPr>
        <w:t xml:space="preserve">  и температуры среды, </w:t>
      </w:r>
      <w:r w:rsidR="00F1736E">
        <w:rPr>
          <w:rFonts w:ascii="Times New Roman" w:hAnsi="Times New Roman" w:cs="Times New Roman"/>
          <w:sz w:val="28"/>
          <w:szCs w:val="28"/>
        </w:rPr>
        <w:t xml:space="preserve"> </w:t>
      </w:r>
      <w:r w:rsidR="00F1736E" w:rsidRPr="006023A2">
        <w:rPr>
          <w:rFonts w:ascii="Times New Roman" w:hAnsi="Times New Roman" w:cs="Times New Roman"/>
          <w:sz w:val="28"/>
          <w:szCs w:val="28"/>
        </w:rPr>
        <w:t>скорости обмена среды.</w:t>
      </w:r>
      <w:r w:rsidR="00F1736E">
        <w:rPr>
          <w:rFonts w:ascii="Times New Roman" w:hAnsi="Times New Roman" w:cs="Times New Roman"/>
          <w:sz w:val="28"/>
          <w:szCs w:val="28"/>
        </w:rPr>
        <w:t xml:space="preserve"> </w:t>
      </w:r>
    </w:p>
    <w:p w:rsidR="00F1736E" w:rsidRDefault="00F1736E" w:rsidP="009E6AD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При сушке удаление влаги с поверхности происходит за счет испарения,</w:t>
      </w:r>
      <w:r w:rsidR="00661DE3">
        <w:rPr>
          <w:rFonts w:ascii="Times New Roman" w:hAnsi="Times New Roman" w:cs="Times New Roman"/>
          <w:sz w:val="28"/>
          <w:szCs w:val="28"/>
        </w:rPr>
        <w:t xml:space="preserve"> </w:t>
      </w:r>
      <w:r>
        <w:rPr>
          <w:rFonts w:ascii="Times New Roman" w:hAnsi="Times New Roman" w:cs="Times New Roman"/>
          <w:sz w:val="28"/>
          <w:szCs w:val="28"/>
        </w:rPr>
        <w:t>а к поверхности влага поступает из середины изделия вследствие диффузии под влиянием влажностных и температурных градиентов. При быстром испарении с поверхности внутри создается влажное ядро, в результате поверхностные слои растягиваются, и если эти усилия превышают прочность материала, в нем возникают трещины по краям, если наоборот-внутри. Важно предупредить сырец от  быстрого и одностороннего высыхания.  Необходимо достичь синхронного удаления влаги с поверхности и поступл</w:t>
      </w:r>
      <w:r w:rsidR="00D701E3">
        <w:rPr>
          <w:rFonts w:ascii="Times New Roman" w:hAnsi="Times New Roman" w:cs="Times New Roman"/>
          <w:sz w:val="28"/>
          <w:szCs w:val="28"/>
        </w:rPr>
        <w:t xml:space="preserve">ения ее из центра к поверхности, </w:t>
      </w:r>
      <w:r>
        <w:rPr>
          <w:rFonts w:ascii="Times New Roman" w:hAnsi="Times New Roman" w:cs="Times New Roman"/>
          <w:sz w:val="28"/>
          <w:szCs w:val="28"/>
        </w:rPr>
        <w:t>то есть скорости внешней и внутренней диффузии должны быть  одинаковы.</w:t>
      </w:r>
    </w:p>
    <w:p w:rsidR="00F1736E" w:rsidRDefault="00F1736E" w:rsidP="009E6AD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Скорость внешней диффузии регу</w:t>
      </w:r>
      <w:r w:rsidR="00661DE3">
        <w:rPr>
          <w:rFonts w:ascii="Times New Roman" w:hAnsi="Times New Roman" w:cs="Times New Roman"/>
          <w:sz w:val="28"/>
          <w:szCs w:val="28"/>
        </w:rPr>
        <w:t xml:space="preserve">лируют  изменением  температуры, </w:t>
      </w:r>
      <w:r>
        <w:rPr>
          <w:rFonts w:ascii="Times New Roman" w:hAnsi="Times New Roman" w:cs="Times New Roman"/>
          <w:sz w:val="28"/>
          <w:szCs w:val="28"/>
        </w:rPr>
        <w:t>количества и относительной влажности среды-теплоносителя,</w:t>
      </w:r>
      <w:r w:rsidR="00D701E3">
        <w:rPr>
          <w:rFonts w:ascii="Times New Roman" w:hAnsi="Times New Roman" w:cs="Times New Roman"/>
          <w:sz w:val="28"/>
          <w:szCs w:val="28"/>
        </w:rPr>
        <w:t xml:space="preserve"> </w:t>
      </w:r>
      <w:r>
        <w:rPr>
          <w:rFonts w:ascii="Times New Roman" w:hAnsi="Times New Roman" w:cs="Times New Roman"/>
          <w:sz w:val="28"/>
          <w:szCs w:val="28"/>
        </w:rPr>
        <w:t>а скорость внутренней диффузии  – улучшением сушильных свойств массы.</w:t>
      </w:r>
    </w:p>
    <w:p w:rsidR="00F1736E" w:rsidRDefault="00D701E3" w:rsidP="009E6AD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Повысить качество сушки можно следующими мероприятиями:</w:t>
      </w:r>
    </w:p>
    <w:p w:rsidR="00F1736E" w:rsidRDefault="00F1736E" w:rsidP="009E6AD6">
      <w:pPr>
        <w:pStyle w:val="a5"/>
        <w:numPr>
          <w:ilvl w:val="0"/>
          <w:numId w:val="5"/>
        </w:numPr>
        <w:spacing w:after="0" w:line="240" w:lineRule="auto"/>
        <w:ind w:left="0" w:firstLine="426"/>
        <w:jc w:val="both"/>
        <w:rPr>
          <w:rFonts w:ascii="Times New Roman" w:hAnsi="Times New Roman"/>
          <w:sz w:val="28"/>
          <w:szCs w:val="28"/>
        </w:rPr>
      </w:pPr>
      <w:r>
        <w:rPr>
          <w:rFonts w:ascii="Times New Roman" w:hAnsi="Times New Roman"/>
          <w:sz w:val="28"/>
          <w:szCs w:val="28"/>
        </w:rPr>
        <w:t>Введением отощающих добавок до 35 -50 %,</w:t>
      </w:r>
    </w:p>
    <w:p w:rsidR="00F1736E" w:rsidRDefault="00D701E3" w:rsidP="009E6AD6">
      <w:pPr>
        <w:pStyle w:val="a5"/>
        <w:numPr>
          <w:ilvl w:val="0"/>
          <w:numId w:val="5"/>
        </w:numPr>
        <w:spacing w:after="0" w:line="240" w:lineRule="auto"/>
        <w:ind w:left="0" w:firstLine="426"/>
        <w:jc w:val="both"/>
        <w:rPr>
          <w:rFonts w:ascii="Times New Roman" w:hAnsi="Times New Roman"/>
          <w:sz w:val="28"/>
          <w:szCs w:val="28"/>
        </w:rPr>
      </w:pPr>
      <w:r>
        <w:rPr>
          <w:rFonts w:ascii="Times New Roman" w:hAnsi="Times New Roman"/>
          <w:sz w:val="28"/>
          <w:szCs w:val="28"/>
        </w:rPr>
        <w:t xml:space="preserve">Прогревом </w:t>
      </w:r>
      <w:r w:rsidR="00F1736E">
        <w:rPr>
          <w:rFonts w:ascii="Times New Roman" w:hAnsi="Times New Roman"/>
          <w:sz w:val="28"/>
          <w:szCs w:val="28"/>
        </w:rPr>
        <w:t xml:space="preserve"> керамической массы паром, то есть мягкий режим сушки.</w:t>
      </w:r>
      <w:r>
        <w:rPr>
          <w:rFonts w:ascii="Times New Roman" w:hAnsi="Times New Roman"/>
          <w:sz w:val="28"/>
          <w:szCs w:val="28"/>
        </w:rPr>
        <w:t xml:space="preserve"> </w:t>
      </w:r>
      <w:r w:rsidR="00F1736E">
        <w:rPr>
          <w:rFonts w:ascii="Times New Roman" w:hAnsi="Times New Roman"/>
          <w:sz w:val="28"/>
          <w:szCs w:val="28"/>
        </w:rPr>
        <w:t>В этом случае сырец должен поступить в сушилку до того, как он успеет остыть после паропрогрева.</w:t>
      </w:r>
    </w:p>
    <w:p w:rsidR="00F1736E" w:rsidRDefault="00F1736E" w:rsidP="009E6AD6">
      <w:pPr>
        <w:pStyle w:val="a5"/>
        <w:numPr>
          <w:ilvl w:val="0"/>
          <w:numId w:val="5"/>
        </w:numPr>
        <w:spacing w:after="0" w:line="240" w:lineRule="auto"/>
        <w:ind w:left="0" w:firstLine="426"/>
        <w:jc w:val="both"/>
        <w:rPr>
          <w:rFonts w:ascii="Times New Roman" w:hAnsi="Times New Roman"/>
          <w:sz w:val="28"/>
          <w:szCs w:val="28"/>
        </w:rPr>
      </w:pPr>
      <w:r>
        <w:rPr>
          <w:rFonts w:ascii="Times New Roman" w:hAnsi="Times New Roman"/>
          <w:sz w:val="28"/>
          <w:szCs w:val="28"/>
        </w:rPr>
        <w:t>Введением в массу электролитов. Они адсорбируются на поверхности глиняных частиц, вызывая их коагуляцию и агрегирование, что улучшает влагопроводность массы.</w:t>
      </w:r>
    </w:p>
    <w:p w:rsidR="00F1736E" w:rsidRPr="00D701E3" w:rsidRDefault="00F1736E" w:rsidP="009E6AD6">
      <w:pPr>
        <w:pStyle w:val="a5"/>
        <w:numPr>
          <w:ilvl w:val="0"/>
          <w:numId w:val="5"/>
        </w:numPr>
        <w:spacing w:after="0" w:line="240" w:lineRule="auto"/>
        <w:ind w:left="0" w:firstLine="426"/>
        <w:jc w:val="both"/>
        <w:rPr>
          <w:rFonts w:ascii="Times New Roman" w:hAnsi="Times New Roman"/>
          <w:sz w:val="28"/>
          <w:szCs w:val="28"/>
        </w:rPr>
      </w:pPr>
      <w:r>
        <w:rPr>
          <w:rFonts w:ascii="Times New Roman" w:hAnsi="Times New Roman"/>
          <w:sz w:val="28"/>
          <w:szCs w:val="28"/>
        </w:rPr>
        <w:t>Введением поверхностно-активных добавок снижающих коэффициент чувствительности к сушке и облегчающих удаление поровой воды.</w:t>
      </w:r>
    </w:p>
    <w:p w:rsidR="00F7101C" w:rsidRDefault="00F7101C" w:rsidP="009E6AD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Существуют искусственные, естественные  и комбинированные виды сушки.</w:t>
      </w:r>
    </w:p>
    <w:p w:rsidR="00661DE3" w:rsidRDefault="00F7101C" w:rsidP="009E6AD6">
      <w:pPr>
        <w:spacing w:after="0" w:line="240" w:lineRule="auto"/>
        <w:ind w:firstLine="426"/>
        <w:jc w:val="both"/>
        <w:rPr>
          <w:rFonts w:ascii="Times New Roman" w:hAnsi="Times New Roman" w:cs="Times New Roman"/>
          <w:sz w:val="28"/>
          <w:szCs w:val="28"/>
        </w:rPr>
      </w:pPr>
      <w:r>
        <w:rPr>
          <w:rFonts w:ascii="Times New Roman" w:hAnsi="Times New Roman"/>
          <w:sz w:val="28"/>
          <w:szCs w:val="28"/>
        </w:rPr>
        <w:lastRenderedPageBreak/>
        <w:t xml:space="preserve">       </w:t>
      </w:r>
      <w:r w:rsidR="007358C9" w:rsidRPr="00D701E3">
        <w:rPr>
          <w:rFonts w:ascii="Times New Roman" w:hAnsi="Times New Roman"/>
          <w:sz w:val="28"/>
          <w:szCs w:val="28"/>
        </w:rPr>
        <w:t>Естественная сушка сырца зависит от погодных условий, поэтому она не всегда может обеспечить бесперебойную работу завода. На заводах с большой производительностью применяют искусственную сушку в сушилках периодического или непрерывного действия. В качестве источника тепла используют</w:t>
      </w:r>
      <w:r w:rsidR="00000759">
        <w:rPr>
          <w:rFonts w:ascii="Times New Roman" w:hAnsi="Times New Roman" w:cs="Times New Roman"/>
          <w:sz w:val="28"/>
          <w:szCs w:val="28"/>
        </w:rPr>
        <w:t xml:space="preserve">  смесь воздуха с топочными газами, смесь воздуха, топочных и дымовых газов из печей, смесь горячего воздуха  и дымовых газов из печи, подогретый воздух.</w:t>
      </w:r>
    </w:p>
    <w:p w:rsidR="007358C9" w:rsidRPr="00000759" w:rsidRDefault="007358C9" w:rsidP="009E6AD6">
      <w:pPr>
        <w:spacing w:after="0" w:line="240" w:lineRule="auto"/>
        <w:ind w:firstLine="426"/>
        <w:jc w:val="both"/>
        <w:rPr>
          <w:rFonts w:ascii="Times New Roman" w:hAnsi="Times New Roman" w:cs="Times New Roman"/>
          <w:sz w:val="28"/>
          <w:szCs w:val="28"/>
        </w:rPr>
      </w:pPr>
      <w:r w:rsidRPr="00D701E3">
        <w:rPr>
          <w:rFonts w:ascii="Times New Roman" w:hAnsi="Times New Roman"/>
          <w:sz w:val="28"/>
          <w:szCs w:val="28"/>
        </w:rPr>
        <w:t>Из</w:t>
      </w:r>
      <w:r w:rsidR="00661DE3">
        <w:rPr>
          <w:rFonts w:ascii="Times New Roman" w:hAnsi="Times New Roman"/>
          <w:sz w:val="28"/>
          <w:szCs w:val="28"/>
        </w:rPr>
        <w:t xml:space="preserve"> </w:t>
      </w:r>
      <w:r w:rsidRPr="00D701E3">
        <w:rPr>
          <w:rFonts w:ascii="Times New Roman" w:hAnsi="Times New Roman"/>
          <w:sz w:val="28"/>
          <w:szCs w:val="28"/>
        </w:rPr>
        <w:t>сушилок</w:t>
      </w:r>
      <w:r w:rsidR="00661DE3">
        <w:rPr>
          <w:rFonts w:ascii="Times New Roman" w:hAnsi="Times New Roman"/>
          <w:sz w:val="28"/>
          <w:szCs w:val="28"/>
        </w:rPr>
        <w:t xml:space="preserve"> </w:t>
      </w:r>
      <w:r w:rsidRPr="00D701E3">
        <w:rPr>
          <w:rFonts w:ascii="Times New Roman" w:hAnsi="Times New Roman"/>
          <w:sz w:val="28"/>
          <w:szCs w:val="28"/>
        </w:rPr>
        <w:t>периодического действия широкое распр</w:t>
      </w:r>
      <w:r w:rsidR="00711735" w:rsidRPr="00D701E3">
        <w:rPr>
          <w:rFonts w:ascii="Times New Roman" w:hAnsi="Times New Roman"/>
          <w:sz w:val="28"/>
          <w:szCs w:val="28"/>
        </w:rPr>
        <w:t xml:space="preserve">остранение получили камерные, а непрерывного </w:t>
      </w:r>
      <w:r w:rsidRPr="00D701E3">
        <w:rPr>
          <w:rFonts w:ascii="Times New Roman" w:hAnsi="Times New Roman"/>
          <w:sz w:val="28"/>
          <w:szCs w:val="28"/>
        </w:rPr>
        <w:t xml:space="preserve"> </w:t>
      </w:r>
      <w:r w:rsidR="00000759">
        <w:rPr>
          <w:rFonts w:ascii="Times New Roman" w:hAnsi="Times New Roman"/>
          <w:sz w:val="28"/>
          <w:szCs w:val="28"/>
        </w:rPr>
        <w:t>- туннельные, конвейерные.</w:t>
      </w:r>
    </w:p>
    <w:p w:rsidR="00661DE3" w:rsidRDefault="002701EB" w:rsidP="009E6AD6">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7358C9" w:rsidRPr="00D701E3">
        <w:rPr>
          <w:rFonts w:ascii="Times New Roman" w:hAnsi="Times New Roman"/>
          <w:sz w:val="28"/>
          <w:szCs w:val="28"/>
        </w:rPr>
        <w:t>Естественная сушка производится в специальных сушильных сараях (навесах), в которых на ровном, хорошо уплотненном поде или на стеллажах устанавливают сырые изделия. Длительность сушки целиком зависит от температуры, влажности и подвижности наружного воздуха и климатических условий района и составляет от б до 15 суток. Учитывая, что срок сушки изделий в искусственных сушилках не превышает 70 я   (а  в  большинстве  случаев он  значительно  меньше), естественная сушка изделии в настоящее время сохранилась только на мелких кирпичных заводах с сезонным циклом производства. Дополнительные расходы на искусственную сушку изделий полностью оку</w:t>
      </w:r>
      <w:r w:rsidR="00000759">
        <w:rPr>
          <w:rFonts w:ascii="Times New Roman" w:hAnsi="Times New Roman"/>
          <w:sz w:val="28"/>
          <w:szCs w:val="28"/>
        </w:rPr>
        <w:t xml:space="preserve">паются резким сокращением цикла </w:t>
      </w:r>
      <w:r w:rsidR="007358C9" w:rsidRPr="00D701E3">
        <w:rPr>
          <w:rFonts w:ascii="Times New Roman" w:hAnsi="Times New Roman"/>
          <w:sz w:val="28"/>
          <w:szCs w:val="28"/>
        </w:rPr>
        <w:t>производства.</w:t>
      </w:r>
    </w:p>
    <w:p w:rsidR="0087683D" w:rsidRPr="00000759" w:rsidRDefault="0087683D" w:rsidP="009E6AD6">
      <w:pPr>
        <w:spacing w:after="0" w:line="240" w:lineRule="auto"/>
        <w:ind w:firstLine="426"/>
        <w:jc w:val="both"/>
        <w:rPr>
          <w:rFonts w:ascii="Times New Roman" w:hAnsi="Times New Roman"/>
          <w:sz w:val="28"/>
          <w:szCs w:val="28"/>
        </w:rPr>
      </w:pPr>
    </w:p>
    <w:p w:rsidR="004D7C7C" w:rsidRDefault="004D7C7C" w:rsidP="009E6AD6">
      <w:pPr>
        <w:pStyle w:val="a5"/>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Контрольные вопросы:</w:t>
      </w:r>
    </w:p>
    <w:p w:rsidR="004D7C7C" w:rsidRDefault="004D7C7C" w:rsidP="009E6AD6">
      <w:pPr>
        <w:pStyle w:val="a5"/>
        <w:numPr>
          <w:ilvl w:val="0"/>
          <w:numId w:val="24"/>
        </w:numPr>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Цель сушки керамических изделий.</w:t>
      </w:r>
    </w:p>
    <w:p w:rsidR="004D7C7C" w:rsidRDefault="004D7C7C" w:rsidP="009E6AD6">
      <w:pPr>
        <w:pStyle w:val="a5"/>
        <w:numPr>
          <w:ilvl w:val="0"/>
          <w:numId w:val="24"/>
        </w:numPr>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Процессы, происходящие при сушке керамических изделий.</w:t>
      </w:r>
    </w:p>
    <w:p w:rsidR="004D7C7C" w:rsidRDefault="004D7C7C" w:rsidP="009E6AD6">
      <w:pPr>
        <w:pStyle w:val="a5"/>
        <w:numPr>
          <w:ilvl w:val="0"/>
          <w:numId w:val="24"/>
        </w:numPr>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Мероприятия,  интенсифицирующие процесс сушки.</w:t>
      </w:r>
    </w:p>
    <w:p w:rsidR="004D7C7C" w:rsidRDefault="004D7C7C" w:rsidP="009E6AD6">
      <w:pPr>
        <w:pStyle w:val="a5"/>
        <w:numPr>
          <w:ilvl w:val="0"/>
          <w:numId w:val="24"/>
        </w:numPr>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Из каких периодов состоит процесс сушки.</w:t>
      </w:r>
    </w:p>
    <w:p w:rsidR="004D7C7C" w:rsidRDefault="004D7C7C" w:rsidP="009E6AD6">
      <w:pPr>
        <w:pStyle w:val="a5"/>
        <w:numPr>
          <w:ilvl w:val="0"/>
          <w:numId w:val="24"/>
        </w:numPr>
        <w:tabs>
          <w:tab w:val="left" w:pos="0"/>
        </w:tabs>
        <w:spacing w:after="0" w:line="240" w:lineRule="auto"/>
        <w:ind w:left="0" w:firstLine="426"/>
        <w:jc w:val="both"/>
        <w:rPr>
          <w:rFonts w:ascii="Times New Roman" w:hAnsi="Times New Roman"/>
          <w:sz w:val="28"/>
          <w:szCs w:val="28"/>
        </w:rPr>
      </w:pPr>
      <w:r>
        <w:rPr>
          <w:rFonts w:ascii="Times New Roman" w:hAnsi="Times New Roman"/>
          <w:sz w:val="28"/>
          <w:szCs w:val="28"/>
        </w:rPr>
        <w:t>Причина деформации изделий и появления трещин в процессе сушки.</w:t>
      </w:r>
    </w:p>
    <w:p w:rsidR="0087683D" w:rsidRDefault="0087683D" w:rsidP="009E6AD6">
      <w:pPr>
        <w:spacing w:after="0" w:line="240" w:lineRule="auto"/>
        <w:ind w:firstLine="426"/>
        <w:jc w:val="both"/>
        <w:rPr>
          <w:rFonts w:ascii="Times New Roman" w:hAnsi="Times New Roman" w:cs="Times New Roman"/>
          <w:sz w:val="24"/>
          <w:szCs w:val="24"/>
        </w:rPr>
      </w:pPr>
    </w:p>
    <w:p w:rsidR="00661DE3" w:rsidRPr="00250C77" w:rsidRDefault="00661DE3" w:rsidP="009E6AD6">
      <w:pPr>
        <w:spacing w:after="0" w:line="240" w:lineRule="auto"/>
        <w:ind w:firstLine="426"/>
        <w:jc w:val="both"/>
        <w:rPr>
          <w:rFonts w:ascii="Times New Roman" w:hAnsi="Times New Roman" w:cs="Times New Roman"/>
          <w:sz w:val="24"/>
          <w:szCs w:val="24"/>
        </w:rPr>
      </w:pPr>
    </w:p>
    <w:p w:rsidR="00EB7510" w:rsidRPr="00891125" w:rsidRDefault="00F530C7" w:rsidP="009E6AD6">
      <w:pPr>
        <w:spacing w:after="0" w:line="240" w:lineRule="auto"/>
        <w:ind w:firstLine="426"/>
        <w:rPr>
          <w:rFonts w:ascii="Times New Roman" w:hAnsi="Times New Roman" w:cs="Times New Roman"/>
          <w:b/>
          <w:sz w:val="28"/>
          <w:szCs w:val="28"/>
        </w:rPr>
      </w:pPr>
      <w:r w:rsidRPr="00891125">
        <w:rPr>
          <w:rFonts w:ascii="Times New Roman" w:hAnsi="Times New Roman" w:cs="Times New Roman"/>
          <w:b/>
          <w:sz w:val="28"/>
          <w:szCs w:val="28"/>
        </w:rPr>
        <w:t>Лекция 11</w:t>
      </w:r>
      <w:r w:rsidR="00EB7510" w:rsidRPr="00891125">
        <w:rPr>
          <w:rFonts w:ascii="Times New Roman" w:hAnsi="Times New Roman" w:cs="Times New Roman"/>
          <w:b/>
          <w:sz w:val="28"/>
          <w:szCs w:val="28"/>
        </w:rPr>
        <w:t>.</w:t>
      </w:r>
    </w:p>
    <w:p w:rsidR="00EB7510" w:rsidRPr="00891125" w:rsidRDefault="00EB7510" w:rsidP="00661DE3">
      <w:pPr>
        <w:spacing w:after="0" w:line="240" w:lineRule="auto"/>
        <w:ind w:firstLine="426"/>
        <w:jc w:val="both"/>
        <w:rPr>
          <w:rFonts w:ascii="Times New Roman" w:hAnsi="Times New Roman" w:cs="Times New Roman"/>
          <w:b/>
          <w:sz w:val="28"/>
          <w:szCs w:val="28"/>
        </w:rPr>
      </w:pPr>
      <w:r w:rsidRPr="00891125">
        <w:rPr>
          <w:rFonts w:ascii="Times New Roman" w:hAnsi="Times New Roman" w:cs="Times New Roman"/>
          <w:b/>
          <w:sz w:val="28"/>
          <w:szCs w:val="28"/>
        </w:rPr>
        <w:t>Процессы, связан</w:t>
      </w:r>
      <w:r w:rsidR="00891125" w:rsidRPr="00891125">
        <w:rPr>
          <w:rFonts w:ascii="Times New Roman" w:hAnsi="Times New Roman" w:cs="Times New Roman"/>
          <w:b/>
          <w:sz w:val="28"/>
          <w:szCs w:val="28"/>
        </w:rPr>
        <w:t>ные с фазовыми и химическими прев</w:t>
      </w:r>
      <w:r w:rsidRPr="00891125">
        <w:rPr>
          <w:rFonts w:ascii="Times New Roman" w:hAnsi="Times New Roman" w:cs="Times New Roman"/>
          <w:b/>
          <w:sz w:val="28"/>
          <w:szCs w:val="28"/>
        </w:rPr>
        <w:t xml:space="preserve">ращениями в глинах при обжиге. Влияние газовой среды печи на качество керамических изделий. </w:t>
      </w:r>
    </w:p>
    <w:p w:rsidR="00EB7510" w:rsidRPr="00891125" w:rsidRDefault="00EB7510" w:rsidP="00661DE3">
      <w:pPr>
        <w:tabs>
          <w:tab w:val="left" w:pos="3968"/>
        </w:tabs>
        <w:spacing w:after="0" w:line="240" w:lineRule="auto"/>
        <w:ind w:firstLine="426"/>
        <w:jc w:val="both"/>
        <w:rPr>
          <w:rFonts w:ascii="Times New Roman" w:hAnsi="Times New Roman" w:cs="Times New Roman"/>
          <w:b/>
          <w:sz w:val="28"/>
          <w:szCs w:val="28"/>
        </w:rPr>
      </w:pPr>
      <w:r w:rsidRPr="00891125">
        <w:rPr>
          <w:rFonts w:ascii="Times New Roman" w:hAnsi="Times New Roman" w:cs="Times New Roman"/>
          <w:b/>
          <w:sz w:val="28"/>
          <w:szCs w:val="28"/>
        </w:rPr>
        <w:t>Обжиг керамических изделий из топливосодержащих шихт. Оптимальный режим термической обработки.</w:t>
      </w:r>
    </w:p>
    <w:p w:rsidR="00891125" w:rsidRPr="00891125" w:rsidRDefault="00891125" w:rsidP="009E6AD6">
      <w:pPr>
        <w:tabs>
          <w:tab w:val="left" w:pos="3968"/>
        </w:tabs>
        <w:spacing w:after="0" w:line="240" w:lineRule="auto"/>
        <w:ind w:firstLine="426"/>
        <w:rPr>
          <w:rFonts w:ascii="Times New Roman" w:hAnsi="Times New Roman" w:cs="Times New Roman"/>
          <w:sz w:val="28"/>
          <w:szCs w:val="28"/>
        </w:rPr>
      </w:pPr>
      <w:r w:rsidRPr="00891125">
        <w:rPr>
          <w:rFonts w:ascii="Times New Roman" w:hAnsi="Times New Roman" w:cs="Times New Roman"/>
          <w:sz w:val="28"/>
          <w:szCs w:val="28"/>
        </w:rPr>
        <w:t>План лекции:</w:t>
      </w:r>
    </w:p>
    <w:p w:rsidR="00891125" w:rsidRPr="00891125" w:rsidRDefault="00891125" w:rsidP="009E6AD6">
      <w:pPr>
        <w:pStyle w:val="a5"/>
        <w:numPr>
          <w:ilvl w:val="0"/>
          <w:numId w:val="46"/>
        </w:numPr>
        <w:spacing w:after="0" w:line="240" w:lineRule="auto"/>
        <w:ind w:left="0" w:firstLine="426"/>
        <w:jc w:val="both"/>
        <w:rPr>
          <w:rFonts w:ascii="Times New Roman" w:hAnsi="Times New Roman"/>
          <w:sz w:val="28"/>
          <w:szCs w:val="28"/>
        </w:rPr>
      </w:pPr>
      <w:r w:rsidRPr="00891125">
        <w:rPr>
          <w:rFonts w:ascii="Times New Roman" w:hAnsi="Times New Roman"/>
          <w:sz w:val="28"/>
          <w:szCs w:val="28"/>
        </w:rPr>
        <w:t xml:space="preserve"> Фазовые и химические  превращениями в глинах при обжиге.</w:t>
      </w:r>
    </w:p>
    <w:p w:rsidR="00891125" w:rsidRPr="00891125" w:rsidRDefault="00891125" w:rsidP="009E6AD6">
      <w:pPr>
        <w:pStyle w:val="a5"/>
        <w:numPr>
          <w:ilvl w:val="0"/>
          <w:numId w:val="46"/>
        </w:numPr>
        <w:spacing w:after="0" w:line="240" w:lineRule="auto"/>
        <w:ind w:left="0" w:firstLine="426"/>
        <w:jc w:val="both"/>
        <w:rPr>
          <w:rFonts w:ascii="Times New Roman" w:hAnsi="Times New Roman"/>
          <w:sz w:val="28"/>
          <w:szCs w:val="28"/>
        </w:rPr>
      </w:pPr>
      <w:r w:rsidRPr="00891125">
        <w:rPr>
          <w:rFonts w:ascii="Times New Roman" w:hAnsi="Times New Roman"/>
          <w:sz w:val="28"/>
          <w:szCs w:val="28"/>
        </w:rPr>
        <w:t xml:space="preserve"> Влияние газовой среды печи на качество керамических изделий. </w:t>
      </w:r>
    </w:p>
    <w:p w:rsidR="00891125" w:rsidRPr="00891125" w:rsidRDefault="00661DE3" w:rsidP="00661DE3">
      <w:pPr>
        <w:pStyle w:val="a5"/>
        <w:tabs>
          <w:tab w:val="left" w:pos="3968"/>
        </w:tabs>
        <w:spacing w:after="0" w:line="240" w:lineRule="auto"/>
        <w:ind w:left="426"/>
        <w:rPr>
          <w:rFonts w:ascii="Times New Roman" w:hAnsi="Times New Roman"/>
          <w:sz w:val="28"/>
          <w:szCs w:val="28"/>
        </w:rPr>
      </w:pPr>
      <w:r>
        <w:rPr>
          <w:rFonts w:ascii="Times New Roman" w:hAnsi="Times New Roman"/>
          <w:sz w:val="28"/>
          <w:szCs w:val="28"/>
        </w:rPr>
        <w:t xml:space="preserve">3. </w:t>
      </w:r>
      <w:r w:rsidR="00891125" w:rsidRPr="00891125">
        <w:rPr>
          <w:rFonts w:ascii="Times New Roman" w:hAnsi="Times New Roman"/>
          <w:sz w:val="28"/>
          <w:szCs w:val="28"/>
        </w:rPr>
        <w:t xml:space="preserve">Обжиг керамических изделий из топливосодержащих шихт. </w:t>
      </w:r>
    </w:p>
    <w:p w:rsidR="007358C9" w:rsidRPr="00891125" w:rsidRDefault="007358C9"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Обжиг изделий является важнейшей и завершающей операцией технологического процесса производства керамических изделий. Этот процесс можно разделить на три периода: прогрев сырых изделий, собственно обжиг и регулируемое охлаждени</w:t>
      </w:r>
      <w:r w:rsidR="00891125" w:rsidRPr="00891125">
        <w:rPr>
          <w:rFonts w:ascii="Times New Roman" w:hAnsi="Times New Roman"/>
          <w:sz w:val="28"/>
          <w:szCs w:val="28"/>
        </w:rPr>
        <w:t xml:space="preserve">е изделий. В первом периоде из </w:t>
      </w:r>
      <w:r w:rsidRPr="00891125">
        <w:rPr>
          <w:rFonts w:ascii="Times New Roman" w:hAnsi="Times New Roman"/>
          <w:sz w:val="28"/>
          <w:szCs w:val="28"/>
        </w:rPr>
        <w:t xml:space="preserve"> обжигаемых изделий удаляется гигроскопическая и гидратная вода, </w:t>
      </w:r>
      <w:r w:rsidRPr="00891125">
        <w:rPr>
          <w:rFonts w:ascii="Times New Roman" w:hAnsi="Times New Roman"/>
          <w:sz w:val="28"/>
          <w:szCs w:val="28"/>
        </w:rPr>
        <w:lastRenderedPageBreak/>
        <w:t>частично разлагаются карбонаты, сгорают органические примеси и равномерно прогревается вся масса изделия. В начале нагревания при температуре 100</w:t>
      </w:r>
      <w:r w:rsidR="00661DE3">
        <w:rPr>
          <w:rFonts w:ascii="Times New Roman" w:hAnsi="Times New Roman"/>
          <w:sz w:val="28"/>
          <w:szCs w:val="28"/>
        </w:rPr>
        <w:t>-</w:t>
      </w:r>
      <w:r w:rsidRPr="00891125">
        <w:rPr>
          <w:rFonts w:ascii="Times New Roman" w:hAnsi="Times New Roman"/>
          <w:sz w:val="28"/>
          <w:szCs w:val="28"/>
        </w:rPr>
        <w:t>120°С удаляется физически связанная вода, в температурном интервале 450</w:t>
      </w:r>
      <w:r w:rsidR="00661DE3">
        <w:rPr>
          <w:rFonts w:ascii="Times New Roman" w:hAnsi="Times New Roman"/>
          <w:sz w:val="28"/>
          <w:szCs w:val="28"/>
        </w:rPr>
        <w:t>-</w:t>
      </w:r>
      <w:r w:rsidRPr="00891125">
        <w:rPr>
          <w:rFonts w:ascii="Times New Roman" w:hAnsi="Times New Roman"/>
          <w:sz w:val="28"/>
          <w:szCs w:val="28"/>
        </w:rPr>
        <w:t xml:space="preserve">650° С </w:t>
      </w:r>
      <w:r w:rsidR="00661DE3">
        <w:rPr>
          <w:rFonts w:ascii="Times New Roman" w:hAnsi="Times New Roman"/>
          <w:sz w:val="28"/>
          <w:szCs w:val="28"/>
        </w:rPr>
        <w:t>-</w:t>
      </w:r>
      <w:r w:rsidRPr="00891125">
        <w:rPr>
          <w:rFonts w:ascii="Times New Roman" w:hAnsi="Times New Roman"/>
          <w:sz w:val="28"/>
          <w:szCs w:val="28"/>
        </w:rPr>
        <w:t xml:space="preserve"> химически связанная вода, причем глинистые минералы разрушаются и глина переходит в аморфное состояние. Дальнейшее повышение температуры обжига приводит к расплавлению части материала, в результате чего происходит спекание массы и образование керамического черепка. Этому соответствует температура 800</w:t>
      </w:r>
      <w:r w:rsidR="00661DE3">
        <w:rPr>
          <w:rFonts w:ascii="Times New Roman" w:hAnsi="Times New Roman"/>
          <w:sz w:val="28"/>
          <w:szCs w:val="28"/>
        </w:rPr>
        <w:t>-</w:t>
      </w:r>
      <w:r w:rsidRPr="00891125">
        <w:rPr>
          <w:rFonts w:ascii="Times New Roman" w:hAnsi="Times New Roman"/>
          <w:sz w:val="28"/>
          <w:szCs w:val="28"/>
        </w:rPr>
        <w:t>1000°С для легкоплавких глин и 1150</w:t>
      </w:r>
      <w:r w:rsidR="00661DE3">
        <w:rPr>
          <w:rFonts w:ascii="Times New Roman" w:hAnsi="Times New Roman"/>
          <w:sz w:val="28"/>
          <w:szCs w:val="28"/>
        </w:rPr>
        <w:t>-</w:t>
      </w:r>
      <w:r w:rsidRPr="00891125">
        <w:rPr>
          <w:rFonts w:ascii="Times New Roman" w:hAnsi="Times New Roman"/>
          <w:sz w:val="28"/>
          <w:szCs w:val="28"/>
        </w:rPr>
        <w:t>1200°С для тугоплавких. Температурный режим и длительность обжига зависят от состава применяемой шихты. При повышении температуры обжига получают изделия с большей механической прочностью, однако чрезмерное повышение температуры может вызвать деформацию изделий.</w:t>
      </w:r>
    </w:p>
    <w:p w:rsidR="007358C9" w:rsidRPr="00891125" w:rsidRDefault="007358C9"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После обжига изделия охлаждаются. Процесс охлаждения весьма ответственный, не допускающий резкой смены температур и доступа холодного воздуха, влекущих за собой образование трещин. В начальной стадии температуру снижают медленно и лишь после достижения 650°С процесс охлаждения можно ускорить.</w:t>
      </w:r>
    </w:p>
    <w:p w:rsidR="0087683D" w:rsidRPr="00891125" w:rsidRDefault="0087683D" w:rsidP="009E6AD6">
      <w:pPr>
        <w:tabs>
          <w:tab w:val="left" w:pos="3968"/>
        </w:tabs>
        <w:spacing w:after="0" w:line="240" w:lineRule="auto"/>
        <w:ind w:firstLine="426"/>
        <w:rPr>
          <w:rFonts w:ascii="Times New Roman" w:hAnsi="Times New Roman" w:cs="Times New Roman"/>
          <w:sz w:val="28"/>
          <w:szCs w:val="28"/>
        </w:rPr>
      </w:pPr>
    </w:p>
    <w:p w:rsidR="0087683D" w:rsidRPr="00891125" w:rsidRDefault="0087683D" w:rsidP="009E6AD6">
      <w:pPr>
        <w:pStyle w:val="a6"/>
        <w:spacing w:before="0" w:beforeAutospacing="0" w:after="0" w:afterAutospacing="0"/>
        <w:ind w:firstLine="426"/>
        <w:jc w:val="both"/>
        <w:rPr>
          <w:b/>
          <w:color w:val="000000"/>
          <w:sz w:val="28"/>
          <w:szCs w:val="28"/>
        </w:rPr>
      </w:pPr>
      <w:r w:rsidRPr="00891125">
        <w:rPr>
          <w:b/>
          <w:color w:val="000000"/>
          <w:sz w:val="28"/>
          <w:szCs w:val="28"/>
        </w:rPr>
        <w:t>Процессы при обжиге</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20 - 100 Удале</w:t>
      </w:r>
      <w:r w:rsidR="00891125" w:rsidRPr="00891125">
        <w:rPr>
          <w:rFonts w:ascii="Times New Roman" w:hAnsi="Times New Roman"/>
          <w:sz w:val="28"/>
          <w:szCs w:val="28"/>
        </w:rPr>
        <w:t xml:space="preserve">ние влаги из массы. </w:t>
      </w:r>
      <w:r w:rsidRPr="00891125">
        <w:rPr>
          <w:rFonts w:ascii="Times New Roman" w:hAnsi="Times New Roman"/>
          <w:sz w:val="28"/>
          <w:szCs w:val="28"/>
        </w:rPr>
        <w:t xml:space="preserve"> Чем толще стенки изделия, тем медленнее нагрев.</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100 - 200 Удаление влаги из массы продо</w:t>
      </w:r>
      <w:r w:rsidR="00891125" w:rsidRPr="00891125">
        <w:rPr>
          <w:rFonts w:ascii="Times New Roman" w:hAnsi="Times New Roman"/>
          <w:sz w:val="28"/>
          <w:szCs w:val="28"/>
        </w:rPr>
        <w:t>лжается.</w:t>
      </w:r>
    </w:p>
    <w:p w:rsidR="00891125"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200 - 400 Выгорание органических веществ. Если по каким-то причинам их много, следует обеспечить хороший приток воздуха</w:t>
      </w:r>
      <w:r w:rsidR="00891125" w:rsidRPr="00891125">
        <w:rPr>
          <w:rFonts w:ascii="Times New Roman" w:hAnsi="Times New Roman"/>
          <w:sz w:val="28"/>
          <w:szCs w:val="28"/>
        </w:rPr>
        <w:t>.</w:t>
      </w:r>
      <w:r w:rsidRPr="00891125">
        <w:rPr>
          <w:rFonts w:ascii="Times New Roman" w:hAnsi="Times New Roman"/>
          <w:sz w:val="28"/>
          <w:szCs w:val="28"/>
        </w:rPr>
        <w:t xml:space="preserve"> </w:t>
      </w:r>
    </w:p>
    <w:p w:rsidR="0087683D" w:rsidRPr="00891125" w:rsidRDefault="00891125"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550 - 600  Ф</w:t>
      </w:r>
      <w:r w:rsidR="0087683D" w:rsidRPr="00891125">
        <w:rPr>
          <w:rFonts w:ascii="Times New Roman" w:hAnsi="Times New Roman"/>
          <w:sz w:val="28"/>
          <w:szCs w:val="28"/>
        </w:rPr>
        <w:t>азовое превращение кварца. Оно редко проявляется на стадии нагрева, а на стадии охлаждения может привести к т.н. "холодному" треску.</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400 - 900 Разложение минералов глины. Выделяется химичес</w:t>
      </w:r>
      <w:r w:rsidR="00891125" w:rsidRPr="00891125">
        <w:rPr>
          <w:rFonts w:ascii="Times New Roman" w:hAnsi="Times New Roman"/>
          <w:sz w:val="28"/>
          <w:szCs w:val="28"/>
        </w:rPr>
        <w:t>ки связанная вода (дегидратация глины).</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Разлагаются азотнокислые и хлористые соли (если их использовали).</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850 - 950 Разложение мела, доломита. Начало взаимодействия карбонатов кальция и магния с кремнеземом. Эти процессы сопровождаются выделениями углекислого газа. В целом завершены все превращения глинистых веществ. Их наиболее мелкие частицы уже спеклись и обеспечили заметную прочность черепк</w:t>
      </w:r>
      <w:r w:rsidR="00891125" w:rsidRPr="00891125">
        <w:rPr>
          <w:rFonts w:ascii="Times New Roman" w:hAnsi="Times New Roman"/>
          <w:sz w:val="28"/>
          <w:szCs w:val="28"/>
        </w:rPr>
        <w:t>а.</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1000 -1100 Интенсивное взаимодействие извести и кремнезема сопровождается появлением жидкой фазы (например, в известковом фаянсе), уплотнением и деформацией черепка.</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Начало размягчения полевых шпатов.</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Плавление нефелин-сиенита.</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Интенсивное разложение сульфатов, что сопровождается выделением сернистого газа. 1200 -1250 Интервал спекания беложгущихся глин, фаянсовой массы.</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lastRenderedPageBreak/>
        <w:t>Растворение кремнезема и каолинита в расплаве полевого шпата.</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1280 - 1350 Процесс муллитообразования. Иглы муллита пронизывают фарфоровую массу, что в дальнейшем обеспечит ей высокую прочность и термостойкость.</w:t>
      </w:r>
      <w:r w:rsidRPr="00891125">
        <w:rPr>
          <w:rFonts w:ascii="Times New Roman" w:hAnsi="Times New Roman"/>
          <w:sz w:val="28"/>
          <w:szCs w:val="28"/>
        </w:rPr>
        <w:br/>
        <w:t>Превращение тонкодисперсного кварца в кристобаллит.</w:t>
      </w:r>
    </w:p>
    <w:p w:rsidR="00891125"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1200 - 1420 Этот температурный интервал характерен для фарфора. Здесь происходят процессы восстановления рыжих оксидов железа в более благородные голубые, если обеспечены соответствующие окислительно-восстановительные условия обжига. Температуры высоки, вязкости умеренные, очень быстро протекает диффузия</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 xml:space="preserve">1420 - 1000 Ничего особенного в процессе охлаждения не происходит. И </w:t>
      </w:r>
      <w:r w:rsidR="00D701E3">
        <w:rPr>
          <w:rFonts w:ascii="Times New Roman" w:hAnsi="Times New Roman"/>
          <w:sz w:val="28"/>
          <w:szCs w:val="28"/>
        </w:rPr>
        <w:t>л</w:t>
      </w:r>
      <w:r w:rsidRPr="00891125">
        <w:rPr>
          <w:rFonts w:ascii="Times New Roman" w:hAnsi="Times New Roman"/>
          <w:sz w:val="28"/>
          <w:szCs w:val="28"/>
        </w:rPr>
        <w:t>глазурь, и масса находятся в достаточно пластичном состоянии, поэтому охлаждать можно настолько быстро, насколько это позволяет печь.</w:t>
      </w:r>
      <w:r w:rsidRPr="00891125">
        <w:rPr>
          <w:rFonts w:ascii="Times New Roman" w:hAnsi="Times New Roman"/>
          <w:sz w:val="28"/>
          <w:szCs w:val="28"/>
        </w:rPr>
        <w:br/>
        <w:t xml:space="preserve">Если используются глазури, склонные к кристаллизации, медленное охлаждение или выдержка 1-10 часов в этом интервале приводит к росту кристаллов. </w:t>
      </w:r>
    </w:p>
    <w:p w:rsidR="00661DE3"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1000 - 700 Начинается окисление низших оксидов меди, марганца и др. металлов (если они использованы) в высшие.</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Недостаток кислорода в пространстве печи может дать поверхность с металлизацией. Если требуется восстановление - самое время для него. Восстановительную среду следует поддерживать чуть ли не до комнатных температур, как минимум до 250-300</w:t>
      </w:r>
      <w:r w:rsidRPr="00891125">
        <w:rPr>
          <w:rFonts w:ascii="Times New Roman" w:hAnsi="Times New Roman"/>
          <w:sz w:val="28"/>
          <w:szCs w:val="28"/>
          <w:vertAlign w:val="superscript"/>
        </w:rPr>
        <w:t>o</w:t>
      </w:r>
      <w:r w:rsidRPr="00891125">
        <w:rPr>
          <w:rFonts w:ascii="Times New Roman" w:hAnsi="Times New Roman"/>
          <w:sz w:val="28"/>
          <w:szCs w:val="28"/>
        </w:rPr>
        <w:t>С.</w:t>
      </w:r>
    </w:p>
    <w:p w:rsidR="0087683D" w:rsidRPr="00891125" w:rsidRDefault="00891125"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 xml:space="preserve">900 - 750 И черепок </w:t>
      </w:r>
      <w:r w:rsidR="0087683D" w:rsidRPr="00891125">
        <w:rPr>
          <w:rFonts w:ascii="Times New Roman" w:hAnsi="Times New Roman"/>
          <w:sz w:val="28"/>
          <w:szCs w:val="28"/>
        </w:rPr>
        <w:t xml:space="preserve"> и глазурь перешли в хрупкое состояние и далее остывают как единое твердое тело. Если не согласованы КТР - возможен цек или отскок глазури и даже разрушение изделия. </w:t>
      </w:r>
    </w:p>
    <w:p w:rsidR="0087683D"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600 - 550 Обратное фазовое превращение кварца с резким объемным изменением. Скоростной проход этого интервала может вызвать "холодный" треск.</w:t>
      </w:r>
    </w:p>
    <w:p w:rsidR="00891125" w:rsidRPr="00891125"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300 - 200 Фазовое превращение кристобаллита. Он образовался, если в массе был очень тонкодисперсный кремнезем, при 1250 - 1300</w:t>
      </w:r>
      <w:r w:rsidRPr="00891125">
        <w:rPr>
          <w:rFonts w:ascii="Times New Roman" w:hAnsi="Times New Roman"/>
          <w:sz w:val="28"/>
          <w:szCs w:val="28"/>
          <w:vertAlign w:val="superscript"/>
        </w:rPr>
        <w:t>o</w:t>
      </w:r>
      <w:r w:rsidRPr="00891125">
        <w:rPr>
          <w:rFonts w:ascii="Times New Roman" w:hAnsi="Times New Roman"/>
          <w:sz w:val="28"/>
          <w:szCs w:val="28"/>
        </w:rPr>
        <w:t xml:space="preserve">C. </w:t>
      </w:r>
    </w:p>
    <w:p w:rsidR="0087683D" w:rsidRDefault="0087683D" w:rsidP="009E6AD6">
      <w:pPr>
        <w:spacing w:after="0" w:line="240" w:lineRule="auto"/>
        <w:ind w:firstLine="426"/>
        <w:jc w:val="both"/>
        <w:rPr>
          <w:rFonts w:ascii="Times New Roman" w:hAnsi="Times New Roman"/>
          <w:sz w:val="28"/>
          <w:szCs w:val="28"/>
        </w:rPr>
      </w:pPr>
      <w:r w:rsidRPr="00891125">
        <w:rPr>
          <w:rFonts w:ascii="Times New Roman" w:hAnsi="Times New Roman"/>
          <w:sz w:val="28"/>
          <w:szCs w:val="28"/>
        </w:rPr>
        <w:t>25</w:t>
      </w:r>
      <w:r w:rsidR="00891125" w:rsidRPr="00891125">
        <w:rPr>
          <w:rFonts w:ascii="Times New Roman" w:hAnsi="Times New Roman"/>
          <w:sz w:val="28"/>
          <w:szCs w:val="28"/>
        </w:rPr>
        <w:t>0 - 100 Охлаждение продолжается.</w:t>
      </w:r>
      <w:r w:rsidRPr="00891125">
        <w:rPr>
          <w:rFonts w:ascii="Times New Roman" w:hAnsi="Times New Roman"/>
          <w:sz w:val="28"/>
          <w:szCs w:val="28"/>
        </w:rPr>
        <w:t xml:space="preserve"> В глубине ставки, в толстых частях изделий температура гораздо выше, чем в тонких кромках и чем показывает термопара. </w:t>
      </w:r>
    </w:p>
    <w:p w:rsidR="00A61D06" w:rsidRPr="005C29DA" w:rsidRDefault="00A61D06" w:rsidP="009E6AD6">
      <w:pPr>
        <w:spacing w:after="0" w:line="240" w:lineRule="auto"/>
        <w:ind w:firstLine="426"/>
        <w:jc w:val="both"/>
        <w:rPr>
          <w:rFonts w:ascii="Times New Roman" w:hAnsi="Times New Roman"/>
          <w:sz w:val="28"/>
          <w:szCs w:val="28"/>
        </w:rPr>
      </w:pPr>
      <w:r w:rsidRPr="005C29DA">
        <w:rPr>
          <w:rFonts w:ascii="Times New Roman" w:hAnsi="Times New Roman" w:cs="Times New Roman"/>
          <w:sz w:val="28"/>
          <w:szCs w:val="28"/>
        </w:rPr>
        <w:t>Обжиг керамических из</w:t>
      </w:r>
      <w:r w:rsidR="005C29DA">
        <w:rPr>
          <w:rFonts w:ascii="Times New Roman" w:hAnsi="Times New Roman" w:cs="Times New Roman"/>
          <w:sz w:val="28"/>
          <w:szCs w:val="28"/>
        </w:rPr>
        <w:t>делий из топливосодержащих шихт имеет</w:t>
      </w:r>
      <w:r w:rsidR="00543C7D">
        <w:rPr>
          <w:rFonts w:ascii="Times New Roman" w:hAnsi="Times New Roman" w:cs="Times New Roman"/>
          <w:sz w:val="28"/>
          <w:szCs w:val="28"/>
        </w:rPr>
        <w:t xml:space="preserve"> свои особенности.</w:t>
      </w:r>
    </w:p>
    <w:p w:rsidR="00A61D06" w:rsidRPr="00543C7D" w:rsidRDefault="00543C7D" w:rsidP="009E6AD6">
      <w:pPr>
        <w:spacing w:after="0" w:line="240" w:lineRule="auto"/>
        <w:ind w:firstLine="426"/>
        <w:jc w:val="both"/>
        <w:rPr>
          <w:rFonts w:ascii="Times New Roman" w:hAnsi="Times New Roman" w:cs="Times New Roman"/>
          <w:sz w:val="28"/>
          <w:szCs w:val="28"/>
        </w:rPr>
      </w:pPr>
      <w:r w:rsidRPr="00543C7D">
        <w:rPr>
          <w:rFonts w:ascii="Times New Roman" w:hAnsi="Times New Roman" w:cs="Times New Roman"/>
          <w:sz w:val="28"/>
          <w:szCs w:val="28"/>
        </w:rPr>
        <w:t>Топливосодержащие частицы шихты способствуют</w:t>
      </w:r>
      <w:r w:rsidR="00A61D06" w:rsidRPr="00543C7D">
        <w:rPr>
          <w:rFonts w:ascii="Times New Roman" w:hAnsi="Times New Roman" w:cs="Times New Roman"/>
          <w:sz w:val="28"/>
          <w:szCs w:val="28"/>
        </w:rPr>
        <w:t xml:space="preserve"> формированию прочной пористой </w:t>
      </w:r>
      <w:r w:rsidRPr="00543C7D">
        <w:rPr>
          <w:rFonts w:ascii="Times New Roman" w:hAnsi="Times New Roman" w:cs="Times New Roman"/>
          <w:sz w:val="28"/>
          <w:szCs w:val="28"/>
        </w:rPr>
        <w:t>структуры. Это объясняется тем,что в</w:t>
      </w:r>
      <w:r w:rsidR="00A61D06" w:rsidRPr="00543C7D">
        <w:rPr>
          <w:rFonts w:ascii="Times New Roman" w:hAnsi="Times New Roman" w:cs="Times New Roman"/>
          <w:sz w:val="28"/>
          <w:szCs w:val="28"/>
        </w:rPr>
        <w:t xml:space="preserve"> процессе об</w:t>
      </w:r>
      <w:r w:rsidRPr="00543C7D">
        <w:rPr>
          <w:rFonts w:ascii="Times New Roman" w:hAnsi="Times New Roman" w:cs="Times New Roman"/>
          <w:sz w:val="28"/>
          <w:szCs w:val="28"/>
        </w:rPr>
        <w:t>жига  горючие частицы</w:t>
      </w:r>
      <w:r w:rsidR="00A61D06" w:rsidRPr="00543C7D">
        <w:rPr>
          <w:rFonts w:ascii="Times New Roman" w:hAnsi="Times New Roman" w:cs="Times New Roman"/>
          <w:sz w:val="28"/>
          <w:szCs w:val="28"/>
        </w:rPr>
        <w:t>, сгорая в теле сырца (при 350…1050ºС), резко повышают местную температуру (эффект точечной сварки), что в свою очередь обусловливает образование мелких закрытых и полузакрытых пор, стенки которых смачиваются стеклофазой.</w:t>
      </w:r>
    </w:p>
    <w:p w:rsidR="00A61D06" w:rsidRPr="00543C7D" w:rsidRDefault="00A61D06" w:rsidP="009E6AD6">
      <w:pPr>
        <w:spacing w:after="0" w:line="240" w:lineRule="auto"/>
        <w:ind w:firstLine="426"/>
        <w:jc w:val="both"/>
        <w:rPr>
          <w:rFonts w:ascii="Times New Roman" w:hAnsi="Times New Roman" w:cs="Times New Roman"/>
          <w:sz w:val="28"/>
          <w:szCs w:val="28"/>
        </w:rPr>
      </w:pPr>
      <w:r w:rsidRPr="00543C7D">
        <w:rPr>
          <w:rFonts w:ascii="Times New Roman" w:hAnsi="Times New Roman" w:cs="Times New Roman"/>
          <w:sz w:val="28"/>
          <w:szCs w:val="28"/>
        </w:rPr>
        <w:t>С другой стороны, при</w:t>
      </w:r>
      <w:r w:rsidR="00543C7D" w:rsidRPr="00543C7D">
        <w:rPr>
          <w:rFonts w:ascii="Times New Roman" w:hAnsi="Times New Roman" w:cs="Times New Roman"/>
          <w:sz w:val="28"/>
          <w:szCs w:val="28"/>
        </w:rPr>
        <w:t xml:space="preserve"> горении органической части шихты</w:t>
      </w:r>
      <w:r w:rsidRPr="00543C7D">
        <w:rPr>
          <w:rFonts w:ascii="Times New Roman" w:hAnsi="Times New Roman" w:cs="Times New Roman"/>
          <w:sz w:val="28"/>
          <w:szCs w:val="28"/>
        </w:rPr>
        <w:t xml:space="preserve"> в окислительной среде в </w:t>
      </w:r>
      <w:r w:rsidR="00543C7D" w:rsidRPr="00543C7D">
        <w:rPr>
          <w:rFonts w:ascii="Times New Roman" w:hAnsi="Times New Roman" w:cs="Times New Roman"/>
          <w:sz w:val="28"/>
          <w:szCs w:val="28"/>
        </w:rPr>
        <w:t>теле обжигаемых</w:t>
      </w:r>
      <w:r w:rsidRPr="00543C7D">
        <w:rPr>
          <w:rFonts w:ascii="Times New Roman" w:hAnsi="Times New Roman" w:cs="Times New Roman"/>
          <w:sz w:val="28"/>
          <w:szCs w:val="28"/>
        </w:rPr>
        <w:t xml:space="preserve"> изделий создается </w:t>
      </w:r>
      <w:r w:rsidRPr="00543C7D">
        <w:rPr>
          <w:rFonts w:ascii="Times New Roman" w:hAnsi="Times New Roman" w:cs="Times New Roman"/>
          <w:sz w:val="28"/>
          <w:szCs w:val="28"/>
        </w:rPr>
        <w:lastRenderedPageBreak/>
        <w:t>восстановительная среда, при которой оксиды железа переходят в закисную форму и служат активными плавнями. Вышеуказанное положение активизирует развитие фазообразований и приводит к опережению физико-химических пре</w:t>
      </w:r>
      <w:r w:rsidR="00543C7D" w:rsidRPr="00543C7D">
        <w:rPr>
          <w:rFonts w:ascii="Times New Roman" w:hAnsi="Times New Roman" w:cs="Times New Roman"/>
          <w:sz w:val="28"/>
          <w:szCs w:val="28"/>
        </w:rPr>
        <w:t xml:space="preserve">вращений, протекающих в </w:t>
      </w:r>
      <w:r w:rsidRPr="00543C7D">
        <w:rPr>
          <w:rFonts w:ascii="Times New Roman" w:hAnsi="Times New Roman" w:cs="Times New Roman"/>
          <w:sz w:val="28"/>
          <w:szCs w:val="28"/>
        </w:rPr>
        <w:t>керамике за счет резкого повышения местных температур в зоне выгорания горючих частиц. Таким образом, в теле изделия, обожженного при максимальной температуре 1080...1150ºС, успевают протекать физико-химические процессы, характерные для более высоких температур (температура горения углеродных частиц колеблется в пределах 1286…2850ºС).</w:t>
      </w:r>
    </w:p>
    <w:p w:rsidR="00A61D06" w:rsidRPr="00543C7D" w:rsidRDefault="00A61D06" w:rsidP="009E6AD6">
      <w:pPr>
        <w:spacing w:after="0" w:line="240" w:lineRule="auto"/>
        <w:ind w:firstLine="426"/>
        <w:jc w:val="both"/>
        <w:rPr>
          <w:rFonts w:ascii="Times New Roman" w:hAnsi="Times New Roman" w:cs="Times New Roman"/>
          <w:sz w:val="28"/>
          <w:szCs w:val="28"/>
        </w:rPr>
      </w:pPr>
    </w:p>
    <w:p w:rsidR="004D7C7C" w:rsidRPr="00891125" w:rsidRDefault="004D7C7C" w:rsidP="009E6AD6">
      <w:pPr>
        <w:spacing w:after="0" w:line="240" w:lineRule="auto"/>
        <w:ind w:firstLine="426"/>
        <w:rPr>
          <w:rFonts w:ascii="Times New Roman" w:eastAsia="Times New Roman" w:hAnsi="Times New Roman" w:cs="Times New Roman"/>
          <w:sz w:val="28"/>
          <w:szCs w:val="28"/>
        </w:rPr>
      </w:pPr>
      <w:r w:rsidRPr="00891125">
        <w:rPr>
          <w:rFonts w:ascii="Times New Roman" w:eastAsia="Times New Roman" w:hAnsi="Times New Roman" w:cs="Times New Roman"/>
          <w:sz w:val="28"/>
          <w:szCs w:val="28"/>
        </w:rPr>
        <w:t>Контрольные вопросы:</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Чем характеризуется процесс дегидратации глин.</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На какие основные стадии подразделяется процесс обжига.</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Какие явления происходят в начале процесса обжига.</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На какой стадии обжига формируется камневидное тело.</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Как влияют на процесс обжига модификационные превращения кварца.</w:t>
      </w:r>
    </w:p>
    <w:p w:rsidR="004D7C7C" w:rsidRPr="005A348A"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Как влияют на спекаемость минералогический и химический составы глин.</w:t>
      </w:r>
    </w:p>
    <w:p w:rsidR="004D7C7C" w:rsidRDefault="004D7C7C" w:rsidP="009E6AD6">
      <w:pPr>
        <w:pStyle w:val="a5"/>
        <w:numPr>
          <w:ilvl w:val="0"/>
          <w:numId w:val="25"/>
        </w:numPr>
        <w:spacing w:after="0" w:line="240" w:lineRule="auto"/>
        <w:ind w:left="0" w:firstLine="426"/>
        <w:rPr>
          <w:rFonts w:ascii="Times New Roman" w:hAnsi="Times New Roman"/>
          <w:sz w:val="28"/>
          <w:szCs w:val="28"/>
        </w:rPr>
      </w:pPr>
      <w:r w:rsidRPr="005A348A">
        <w:rPr>
          <w:rFonts w:ascii="Times New Roman" w:hAnsi="Times New Roman"/>
          <w:sz w:val="28"/>
          <w:szCs w:val="28"/>
        </w:rPr>
        <w:t>Как влияет на процесс обжига газовая среда в печи.</w:t>
      </w:r>
    </w:p>
    <w:p w:rsidR="00543C7D" w:rsidRPr="005A348A" w:rsidRDefault="00543C7D" w:rsidP="009E6AD6">
      <w:pPr>
        <w:pStyle w:val="a5"/>
        <w:numPr>
          <w:ilvl w:val="0"/>
          <w:numId w:val="25"/>
        </w:numPr>
        <w:spacing w:after="0" w:line="240" w:lineRule="auto"/>
        <w:ind w:left="0" w:firstLine="426"/>
        <w:rPr>
          <w:rFonts w:ascii="Times New Roman" w:hAnsi="Times New Roman"/>
          <w:sz w:val="28"/>
          <w:szCs w:val="28"/>
        </w:rPr>
      </w:pPr>
      <w:r>
        <w:rPr>
          <w:rFonts w:ascii="Times New Roman" w:hAnsi="Times New Roman"/>
          <w:sz w:val="28"/>
          <w:szCs w:val="28"/>
        </w:rPr>
        <w:t>Влияние топливосодержащих частиц в шихте на процесс обжига и свойства изделий.</w:t>
      </w:r>
    </w:p>
    <w:p w:rsidR="00EB7510" w:rsidRDefault="00EB7510" w:rsidP="009E6AD6">
      <w:pPr>
        <w:spacing w:after="0" w:line="240" w:lineRule="auto"/>
        <w:ind w:firstLine="426"/>
        <w:rPr>
          <w:rFonts w:ascii="Times New Roman" w:hAnsi="Times New Roman" w:cs="Times New Roman"/>
          <w:sz w:val="24"/>
          <w:szCs w:val="24"/>
        </w:rPr>
      </w:pPr>
    </w:p>
    <w:p w:rsidR="00661DE3" w:rsidRPr="00250C77" w:rsidRDefault="00661DE3" w:rsidP="009E6AD6">
      <w:pPr>
        <w:spacing w:after="0" w:line="240" w:lineRule="auto"/>
        <w:ind w:firstLine="426"/>
        <w:rPr>
          <w:rFonts w:ascii="Times New Roman" w:hAnsi="Times New Roman" w:cs="Times New Roman"/>
          <w:sz w:val="24"/>
          <w:szCs w:val="24"/>
        </w:rPr>
      </w:pPr>
    </w:p>
    <w:p w:rsidR="00EB7510" w:rsidRPr="00711735" w:rsidRDefault="00EB7510" w:rsidP="009E6AD6">
      <w:pPr>
        <w:spacing w:after="0" w:line="240" w:lineRule="auto"/>
        <w:ind w:firstLine="426"/>
        <w:jc w:val="both"/>
        <w:rPr>
          <w:rFonts w:ascii="Times New Roman" w:hAnsi="Times New Roman" w:cs="Times New Roman"/>
          <w:sz w:val="28"/>
          <w:szCs w:val="28"/>
        </w:rPr>
      </w:pPr>
      <w:r w:rsidRPr="00711735">
        <w:rPr>
          <w:rFonts w:ascii="Times New Roman" w:hAnsi="Times New Roman" w:cs="Times New Roman"/>
          <w:b/>
          <w:sz w:val="28"/>
          <w:szCs w:val="28"/>
        </w:rPr>
        <w:t>Лекция 1</w:t>
      </w:r>
      <w:r w:rsidR="00F530C7" w:rsidRPr="005227C4">
        <w:rPr>
          <w:rFonts w:ascii="Times New Roman" w:hAnsi="Times New Roman" w:cs="Times New Roman"/>
          <w:b/>
          <w:sz w:val="28"/>
          <w:szCs w:val="28"/>
        </w:rPr>
        <w:t>2</w:t>
      </w:r>
      <w:r w:rsidRPr="00711735">
        <w:rPr>
          <w:rFonts w:ascii="Times New Roman" w:hAnsi="Times New Roman" w:cs="Times New Roman"/>
          <w:sz w:val="28"/>
          <w:szCs w:val="28"/>
        </w:rPr>
        <w:t>.</w:t>
      </w:r>
    </w:p>
    <w:p w:rsidR="00EB7510" w:rsidRPr="00711735" w:rsidRDefault="00EB7510" w:rsidP="009E6AD6">
      <w:pPr>
        <w:spacing w:after="0" w:line="240" w:lineRule="auto"/>
        <w:ind w:firstLine="426"/>
        <w:jc w:val="both"/>
        <w:rPr>
          <w:rFonts w:ascii="Times New Roman" w:hAnsi="Times New Roman" w:cs="Times New Roman"/>
          <w:b/>
          <w:sz w:val="28"/>
          <w:szCs w:val="28"/>
        </w:rPr>
      </w:pPr>
      <w:r w:rsidRPr="00711735">
        <w:rPr>
          <w:rFonts w:ascii="Times New Roman" w:hAnsi="Times New Roman" w:cs="Times New Roman"/>
          <w:b/>
          <w:sz w:val="28"/>
          <w:szCs w:val="28"/>
        </w:rPr>
        <w:t xml:space="preserve">Стеновые материалы. </w:t>
      </w:r>
      <w:r w:rsidR="00661DE3">
        <w:rPr>
          <w:rFonts w:ascii="Times New Roman" w:hAnsi="Times New Roman" w:cs="Times New Roman"/>
          <w:b/>
          <w:sz w:val="28"/>
          <w:szCs w:val="28"/>
        </w:rPr>
        <w:t xml:space="preserve"> </w:t>
      </w:r>
      <w:r w:rsidRPr="00711735">
        <w:rPr>
          <w:rFonts w:ascii="Times New Roman" w:hAnsi="Times New Roman" w:cs="Times New Roman"/>
          <w:b/>
          <w:sz w:val="28"/>
          <w:szCs w:val="28"/>
        </w:rPr>
        <w:t>Кирпич и камни специального назначения.</w:t>
      </w:r>
    </w:p>
    <w:p w:rsidR="00661DE3" w:rsidRDefault="00711735" w:rsidP="009E6AD6">
      <w:pPr>
        <w:spacing w:after="0" w:line="240" w:lineRule="auto"/>
        <w:ind w:firstLine="426"/>
        <w:jc w:val="both"/>
        <w:rPr>
          <w:rFonts w:ascii="Times New Roman" w:hAnsi="Times New Roman"/>
          <w:sz w:val="24"/>
          <w:szCs w:val="24"/>
        </w:rPr>
      </w:pPr>
      <w:r>
        <w:rPr>
          <w:rFonts w:ascii="Times New Roman" w:hAnsi="Times New Roman"/>
          <w:sz w:val="24"/>
          <w:szCs w:val="24"/>
        </w:rPr>
        <w:t xml:space="preserve">  </w:t>
      </w:r>
    </w:p>
    <w:p w:rsidR="007358C9" w:rsidRPr="00711735" w:rsidRDefault="00711735" w:rsidP="009E6AD6">
      <w:pPr>
        <w:spacing w:after="0" w:line="240" w:lineRule="auto"/>
        <w:ind w:firstLine="426"/>
        <w:jc w:val="both"/>
        <w:rPr>
          <w:rFonts w:ascii="Times New Roman" w:hAnsi="Times New Roman"/>
          <w:sz w:val="28"/>
          <w:szCs w:val="28"/>
        </w:rPr>
      </w:pPr>
      <w:r w:rsidRPr="00711735">
        <w:rPr>
          <w:rFonts w:ascii="Times New Roman" w:hAnsi="Times New Roman"/>
          <w:sz w:val="28"/>
          <w:szCs w:val="28"/>
        </w:rPr>
        <w:t>План лекции</w:t>
      </w:r>
    </w:p>
    <w:p w:rsidR="00711735" w:rsidRPr="00711735" w:rsidRDefault="00711735" w:rsidP="009E6AD6">
      <w:pPr>
        <w:pStyle w:val="a5"/>
        <w:numPr>
          <w:ilvl w:val="0"/>
          <w:numId w:val="13"/>
        </w:numPr>
        <w:spacing w:after="0" w:line="240" w:lineRule="auto"/>
        <w:ind w:left="0" w:firstLine="426"/>
        <w:jc w:val="both"/>
        <w:rPr>
          <w:rFonts w:ascii="Times New Roman" w:hAnsi="Times New Roman"/>
          <w:sz w:val="28"/>
          <w:szCs w:val="28"/>
        </w:rPr>
      </w:pPr>
      <w:r w:rsidRPr="00711735">
        <w:rPr>
          <w:rFonts w:ascii="Times New Roman" w:hAnsi="Times New Roman"/>
          <w:sz w:val="28"/>
          <w:szCs w:val="28"/>
        </w:rPr>
        <w:t>Кирпич глиняный обыкновенный</w:t>
      </w:r>
    </w:p>
    <w:p w:rsidR="00711735" w:rsidRPr="00711735" w:rsidRDefault="00711735" w:rsidP="009E6AD6">
      <w:pPr>
        <w:pStyle w:val="a5"/>
        <w:numPr>
          <w:ilvl w:val="0"/>
          <w:numId w:val="13"/>
        </w:numPr>
        <w:spacing w:after="0" w:line="240" w:lineRule="auto"/>
        <w:ind w:left="0" w:firstLine="426"/>
        <w:jc w:val="both"/>
        <w:rPr>
          <w:rFonts w:ascii="Times New Roman" w:hAnsi="Times New Roman"/>
          <w:sz w:val="28"/>
          <w:szCs w:val="28"/>
        </w:rPr>
      </w:pPr>
      <w:r w:rsidRPr="00711735">
        <w:rPr>
          <w:rFonts w:ascii="Times New Roman" w:hAnsi="Times New Roman"/>
          <w:sz w:val="28"/>
          <w:szCs w:val="28"/>
        </w:rPr>
        <w:t>Кирпич и камни специального назначения.</w:t>
      </w:r>
    </w:p>
    <w:p w:rsidR="003D13A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Обыкновенный глиняный кирпич представляет собой искусственный камень в виде прямоугольного параллелепипеда с прямыми ребрами  и ровными  поверхностями  размером  250x120x65</w:t>
      </w:r>
      <w:r w:rsidR="00661DE3">
        <w:rPr>
          <w:rFonts w:ascii="Times New Roman" w:hAnsi="Times New Roman"/>
          <w:sz w:val="28"/>
          <w:szCs w:val="28"/>
        </w:rPr>
        <w:t xml:space="preserve">мм,  изготовляемый путем </w:t>
      </w:r>
      <w:r w:rsidRPr="003D13A9">
        <w:rPr>
          <w:rFonts w:ascii="Times New Roman" w:hAnsi="Times New Roman"/>
          <w:sz w:val="28"/>
          <w:szCs w:val="28"/>
        </w:rPr>
        <w:t>формования,  сушки  и  обжига из  легкоплавкой  глины с добавлением к ней отощающих добавок или без них.</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Кирпич получают двумя способами </w:t>
      </w:r>
      <w:r w:rsidR="00661DE3">
        <w:rPr>
          <w:rFonts w:ascii="Times New Roman" w:hAnsi="Times New Roman"/>
          <w:sz w:val="28"/>
          <w:szCs w:val="28"/>
        </w:rPr>
        <w:t>-</w:t>
      </w:r>
      <w:r w:rsidRPr="003D13A9">
        <w:rPr>
          <w:rFonts w:ascii="Times New Roman" w:hAnsi="Times New Roman"/>
          <w:sz w:val="28"/>
          <w:szCs w:val="28"/>
        </w:rPr>
        <w:t xml:space="preserve"> пластическим и полусухим, наиболее распространен первый. Глину измельчают сначала в вальцах, а затем в глиномялке, где масса увлажняется до 18</w:t>
      </w:r>
      <w:r w:rsidR="00661DE3">
        <w:rPr>
          <w:rFonts w:ascii="Times New Roman" w:hAnsi="Times New Roman"/>
          <w:sz w:val="28"/>
          <w:szCs w:val="28"/>
        </w:rPr>
        <w:t>-</w:t>
      </w:r>
      <w:r w:rsidRPr="003D13A9">
        <w:rPr>
          <w:rFonts w:ascii="Times New Roman" w:hAnsi="Times New Roman"/>
          <w:sz w:val="28"/>
          <w:szCs w:val="28"/>
        </w:rPr>
        <w:t xml:space="preserve">25% и перемешивается до получения вполне однородной пластичной массы, хорошо поддающейся     формованию.     Подготовленная     масса     подается    на формование в приемную </w:t>
      </w:r>
      <w:r w:rsidR="00711735" w:rsidRPr="003D13A9">
        <w:rPr>
          <w:rFonts w:ascii="Times New Roman" w:hAnsi="Times New Roman"/>
          <w:sz w:val="28"/>
          <w:szCs w:val="28"/>
        </w:rPr>
        <w:t>коробку / ленточного пресса</w:t>
      </w:r>
      <w:r w:rsidRPr="003D13A9">
        <w:rPr>
          <w:rFonts w:ascii="Times New Roman" w:hAnsi="Times New Roman"/>
          <w:sz w:val="28"/>
          <w:szCs w:val="28"/>
        </w:rPr>
        <w:t xml:space="preserve"> и проталкивается вдоль его оси цилиндрическим шнеком с лопастями 2 по направлению </w:t>
      </w:r>
      <w:r w:rsidR="009D7A55">
        <w:rPr>
          <w:rFonts w:ascii="Times New Roman" w:hAnsi="Times New Roman"/>
          <w:sz w:val="28"/>
          <w:szCs w:val="28"/>
        </w:rPr>
        <w:t>к входному отверстию мундштука</w:t>
      </w:r>
      <w:r w:rsidRPr="003D13A9">
        <w:rPr>
          <w:rFonts w:ascii="Times New Roman" w:hAnsi="Times New Roman"/>
          <w:sz w:val="28"/>
          <w:szCs w:val="28"/>
        </w:rPr>
        <w:t>. Площадь сечения его выходного отверстия в несколько раз меньше площади поперечного сечения цилиндра. Продвигающаяся через пресс под давлением шнек</w:t>
      </w:r>
      <w:r w:rsidR="00711735" w:rsidRPr="003D13A9">
        <w:rPr>
          <w:rFonts w:ascii="Times New Roman" w:hAnsi="Times New Roman"/>
          <w:sz w:val="28"/>
          <w:szCs w:val="28"/>
        </w:rPr>
        <w:t xml:space="preserve">а масса </w:t>
      </w:r>
      <w:r w:rsidR="00711735" w:rsidRPr="003D13A9">
        <w:rPr>
          <w:rFonts w:ascii="Times New Roman" w:hAnsi="Times New Roman"/>
          <w:sz w:val="28"/>
          <w:szCs w:val="28"/>
        </w:rPr>
        <w:lastRenderedPageBreak/>
        <w:t xml:space="preserve">уплотняется и выходит из </w:t>
      </w:r>
      <w:r w:rsidRPr="003D13A9">
        <w:rPr>
          <w:rFonts w:ascii="Times New Roman" w:hAnsi="Times New Roman"/>
          <w:sz w:val="28"/>
          <w:szCs w:val="28"/>
        </w:rPr>
        <w:t xml:space="preserve"> мундштука в виде четырехугольного бруса. Размеры сечения мундштука, а следовательно и бруса, соответствуют стандартной длине и ширине кирпича, увеличенных на величину воздушной и огневой усадки. Для получения кирпича-сырца заданной толщины движущийся брус разрезается поперек тонкими стальными проволоками резательного устройства. В насто</w:t>
      </w:r>
      <w:r w:rsidR="00711735" w:rsidRPr="003D13A9">
        <w:rPr>
          <w:rFonts w:ascii="Times New Roman" w:hAnsi="Times New Roman"/>
          <w:sz w:val="28"/>
          <w:szCs w:val="28"/>
        </w:rPr>
        <w:t>ящее время</w:t>
      </w:r>
      <w:r w:rsidRPr="003D13A9">
        <w:rPr>
          <w:rFonts w:ascii="Times New Roman" w:hAnsi="Times New Roman"/>
          <w:sz w:val="28"/>
          <w:szCs w:val="28"/>
        </w:rPr>
        <w:t xml:space="preserve"> внедрены более совершенные отечественные вакуум-прессы, в которых глиняная масса не только уплотняется, но и теряет часть воздуха, что повышает ее пластичность, плотность и способствует увеличению прочности изделий.</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Кирпич-сырец сушат в искусственных сушилках при температуре до 90°С, реже </w:t>
      </w:r>
      <w:r w:rsidR="00661DE3">
        <w:rPr>
          <w:rFonts w:ascii="Times New Roman" w:hAnsi="Times New Roman"/>
          <w:sz w:val="28"/>
          <w:szCs w:val="28"/>
        </w:rPr>
        <w:t>-</w:t>
      </w:r>
      <w:r w:rsidRPr="003D13A9">
        <w:rPr>
          <w:rFonts w:ascii="Times New Roman" w:hAnsi="Times New Roman"/>
          <w:sz w:val="28"/>
          <w:szCs w:val="28"/>
        </w:rPr>
        <w:t xml:space="preserve"> в естественных условиях. Круглогодичную работу кирпичных  заводов обеспечивают искусственные сушилки.</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Завершающей операцией процесса производства является обжиг. Печи для обжига кирпича бывают двух видов: периодического действия, в которых операции по загрузке, обжигу, охлаждению и разгрузке чередуются в зонах печи непрерывного действия, где эти процессы происходят в разных зонах печи одновременно. Печи периодического действия сооружают теперь редко, только на предприятиях небольшой производительности.</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 непрерывно действующим печам относятся кольцевые и туннельные. В кольцевой печи при неподвижном обжигаемом материале перемещается зона горения топлива, а вслед за ней и другие зоны, тогда как в тунннельной печи обжигаемые изделия передвигаются на специальных вагонетках через неподвижные зоны тепловой обработки. Кольцевые печи в последнее время не строят в связи с трудностью механизации очень трудоемких загрузочно-разгрузочных работ, но на действующих кирпичных заводах они еще широко эксплуатируются.</w:t>
      </w:r>
    </w:p>
    <w:p w:rsidR="007358C9" w:rsidRPr="003D13A9" w:rsidRDefault="00711735"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Туннельная печь</w:t>
      </w:r>
      <w:r w:rsidR="007358C9" w:rsidRPr="003D13A9">
        <w:rPr>
          <w:rFonts w:ascii="Times New Roman" w:hAnsi="Times New Roman"/>
          <w:sz w:val="28"/>
          <w:szCs w:val="28"/>
        </w:rPr>
        <w:t xml:space="preserve"> представляет собой обжигательный канал, в котором по рельсам движутся вагонетки с кирпичом-сырцом. Длина туннеля в зависимости от рода обжигаемых изделий составляет 60</w:t>
      </w:r>
      <w:r w:rsidR="00661DE3">
        <w:rPr>
          <w:rFonts w:ascii="Times New Roman" w:hAnsi="Times New Roman"/>
          <w:sz w:val="28"/>
          <w:szCs w:val="28"/>
        </w:rPr>
        <w:t>-</w:t>
      </w:r>
      <w:r w:rsidR="007358C9" w:rsidRPr="003D13A9">
        <w:rPr>
          <w:rFonts w:ascii="Times New Roman" w:hAnsi="Times New Roman"/>
          <w:sz w:val="28"/>
          <w:szCs w:val="28"/>
        </w:rPr>
        <w:t>150 м, поперечное сечение в свету от 3,5 до 5,5м2. Туннельная печь имеет три зоны: подогрева, обжига и охлаждения. Процесс обжига в ней протекает быстрее, чем в кольцевой. Туннельная печь является наиболее экономичной печью кирпичного производства. Благодаря улучшению условий труда,  механизации процессов обжига она имеет большие  преимущества  по  сравнению  с кольцевой печью,  вследствие чего получает все большее распространение.</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При полусухом способе производства кирпича подсушенная и мел-коизмельченная глина тщательно перемешивается и увлажняется до 8</w:t>
      </w:r>
      <w:r w:rsidR="00661DE3">
        <w:rPr>
          <w:rFonts w:ascii="Times New Roman" w:hAnsi="Times New Roman"/>
          <w:sz w:val="28"/>
          <w:szCs w:val="28"/>
        </w:rPr>
        <w:t>-</w:t>
      </w:r>
      <w:r w:rsidRPr="003D13A9">
        <w:rPr>
          <w:rFonts w:ascii="Times New Roman" w:hAnsi="Times New Roman"/>
          <w:sz w:val="28"/>
          <w:szCs w:val="28"/>
        </w:rPr>
        <w:t>12%. Прессуют кирпич-сырец на специальных прессах под давлением до 150 кГ]см2. К качеству кирпича полусухого прессования предъявляют те же требования, что и к кирпичу, изготовленному спосо</w:t>
      </w:r>
      <w:r w:rsidR="00711735" w:rsidRPr="003D13A9">
        <w:rPr>
          <w:rFonts w:ascii="Times New Roman" w:hAnsi="Times New Roman"/>
          <w:sz w:val="28"/>
          <w:szCs w:val="28"/>
        </w:rPr>
        <w:t xml:space="preserve">бом пластического формования. </w:t>
      </w:r>
      <w:r w:rsidRPr="003D13A9">
        <w:rPr>
          <w:rFonts w:ascii="Times New Roman" w:hAnsi="Times New Roman"/>
          <w:sz w:val="28"/>
          <w:szCs w:val="28"/>
        </w:rPr>
        <w:t xml:space="preserve">Полусухой способ производства кирпича имеет то преимущество перед пластическим, что дает возможность использовать </w:t>
      </w:r>
      <w:r w:rsidRPr="003D13A9">
        <w:rPr>
          <w:rFonts w:ascii="Times New Roman" w:hAnsi="Times New Roman"/>
          <w:sz w:val="28"/>
          <w:szCs w:val="28"/>
        </w:rPr>
        <w:lastRenderedPageBreak/>
        <w:t>для производства малопластичные глины, в результате чего расширяется сырьевая база производства. Кроме того, влажность порошка значительно меньше, вследствие чего сушка становится ненужной или значительно упрощается, а это уменьшает расход топлива и сокращается срок производства. Недостатками полусухого прессования являются более сложное прессовое оборудование, несколько больший объемный вес получаемого кирпича и меньший предел прочности его при изгибе.</w:t>
      </w:r>
    </w:p>
    <w:p w:rsidR="00711735" w:rsidRPr="003D13A9" w:rsidRDefault="00711735"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 применяемым для кладки стен керамическим изделиям предъявляются определенные требования по прочности, теплопроводности, средней плотности,  водопоглощению и морозостойкости.</w:t>
      </w:r>
    </w:p>
    <w:p w:rsidR="007358C9" w:rsidRPr="009227E1"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Вследствие неизбежной воздушной и огневой усадки трудно получить кирпич точно стандартного размера, поэтому допускают отклонения от размеров: они не должны превышать по длине ±6, по ширине ±4 и по толщине ±</w:t>
      </w:r>
      <w:smartTag w:uri="urn:schemas-microsoft-com:office:smarttags" w:element="metricconverter">
        <w:smartTagPr>
          <w:attr w:name="ProductID" w:val="3 мм"/>
        </w:smartTagPr>
        <w:r w:rsidRPr="003D13A9">
          <w:rPr>
            <w:rFonts w:ascii="Times New Roman" w:hAnsi="Times New Roman"/>
            <w:sz w:val="28"/>
            <w:szCs w:val="28"/>
          </w:rPr>
          <w:t>3 мм</w:t>
        </w:r>
      </w:smartTag>
      <w:r w:rsidRPr="003D13A9">
        <w:rPr>
          <w:rFonts w:ascii="Times New Roman" w:hAnsi="Times New Roman"/>
          <w:sz w:val="28"/>
          <w:szCs w:val="28"/>
        </w:rPr>
        <w:t xml:space="preserve">. Искривление поверхности и ребер допускается не более </w:t>
      </w:r>
      <w:smartTag w:uri="urn:schemas-microsoft-com:office:smarttags" w:element="metricconverter">
        <w:smartTagPr>
          <w:attr w:name="ProductID" w:val="4 мм"/>
        </w:smartTagPr>
        <w:r w:rsidRPr="003D13A9">
          <w:rPr>
            <w:rFonts w:ascii="Times New Roman" w:hAnsi="Times New Roman"/>
            <w:sz w:val="28"/>
            <w:szCs w:val="28"/>
          </w:rPr>
          <w:t>4 мм</w:t>
        </w:r>
      </w:smartTag>
      <w:r w:rsidRPr="003D13A9">
        <w:rPr>
          <w:rFonts w:ascii="Times New Roman" w:hAnsi="Times New Roman"/>
          <w:sz w:val="28"/>
          <w:szCs w:val="28"/>
        </w:rPr>
        <w:t xml:space="preserve"> по постели и </w:t>
      </w:r>
      <w:smartTag w:uri="urn:schemas-microsoft-com:office:smarttags" w:element="metricconverter">
        <w:smartTagPr>
          <w:attr w:name="ProductID" w:val="5 мм"/>
        </w:smartTagPr>
        <w:r w:rsidRPr="003D13A9">
          <w:rPr>
            <w:rFonts w:ascii="Times New Roman" w:hAnsi="Times New Roman"/>
            <w:sz w:val="28"/>
            <w:szCs w:val="28"/>
          </w:rPr>
          <w:t>5 мм</w:t>
        </w:r>
      </w:smartTag>
      <w:r w:rsidRPr="003D13A9">
        <w:rPr>
          <w:rFonts w:ascii="Times New Roman" w:hAnsi="Times New Roman"/>
          <w:sz w:val="28"/>
          <w:szCs w:val="28"/>
        </w:rPr>
        <w:t xml:space="preserve"> по ложку. В зависимости от предела прочности при сжатии кирпич подразделяют на пят</w:t>
      </w:r>
      <w:r w:rsidR="009227E1">
        <w:rPr>
          <w:rFonts w:ascii="Times New Roman" w:hAnsi="Times New Roman"/>
          <w:sz w:val="28"/>
          <w:szCs w:val="28"/>
        </w:rPr>
        <w:t>ь марок: 200, 150, 125, 100</w:t>
      </w:r>
      <w:r w:rsidRPr="003D13A9">
        <w:rPr>
          <w:rFonts w:ascii="Times New Roman" w:hAnsi="Times New Roman"/>
          <w:sz w:val="28"/>
          <w:szCs w:val="28"/>
        </w:rPr>
        <w:t xml:space="preserve">. </w:t>
      </w:r>
      <w:r w:rsidRPr="009227E1">
        <w:rPr>
          <w:rFonts w:ascii="Times New Roman" w:hAnsi="Times New Roman"/>
          <w:sz w:val="28"/>
          <w:szCs w:val="28"/>
        </w:rPr>
        <w:t>Водопоглощени</w:t>
      </w:r>
      <w:r w:rsidR="005A476C" w:rsidRPr="009227E1">
        <w:rPr>
          <w:rFonts w:ascii="Times New Roman" w:hAnsi="Times New Roman"/>
          <w:sz w:val="28"/>
          <w:szCs w:val="28"/>
        </w:rPr>
        <w:t>е кирпича должно быть не менее 8</w:t>
      </w:r>
      <w:r w:rsidRPr="009227E1">
        <w:rPr>
          <w:rFonts w:ascii="Times New Roman" w:hAnsi="Times New Roman"/>
          <w:sz w:val="28"/>
          <w:szCs w:val="28"/>
        </w:rPr>
        <w:t>%, при меньшем водопоглощении за счет большей плотности ухудшаются тепл</w:t>
      </w:r>
      <w:r w:rsidR="00711735" w:rsidRPr="009227E1">
        <w:rPr>
          <w:rFonts w:ascii="Times New Roman" w:hAnsi="Times New Roman"/>
          <w:sz w:val="28"/>
          <w:szCs w:val="28"/>
        </w:rPr>
        <w:t>озащитные свойства. Средняя плотность</w:t>
      </w:r>
      <w:r w:rsidRPr="009227E1">
        <w:rPr>
          <w:rFonts w:ascii="Times New Roman" w:hAnsi="Times New Roman"/>
          <w:sz w:val="28"/>
          <w:szCs w:val="28"/>
        </w:rPr>
        <w:t xml:space="preserve"> кирпича колеблется в пределах 1700— 1900 кг/м3. Кирпич, насыщенный водо</w:t>
      </w:r>
      <w:r w:rsidR="009227E1" w:rsidRPr="009227E1">
        <w:rPr>
          <w:rFonts w:ascii="Times New Roman" w:hAnsi="Times New Roman"/>
          <w:sz w:val="28"/>
          <w:szCs w:val="28"/>
        </w:rPr>
        <w:t>й, должен выдерживать не менее 2</w:t>
      </w:r>
      <w:r w:rsidRPr="009227E1">
        <w:rPr>
          <w:rFonts w:ascii="Times New Roman" w:hAnsi="Times New Roman"/>
          <w:sz w:val="28"/>
          <w:szCs w:val="28"/>
        </w:rPr>
        <w:t>5 циклов замораживания при температуре не выше —15° С и последующего оттаивания в воде при температуре 15±5°С. Отсутствие следов разрушения характеризует его морозостойкость.</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Кирпич применяют для кладки наружных и внутренних стен жилых, общественных и промышленных зданий, внутренних столбов, печей и сводов, а также для несущих конструкций, в которых прочность кирпича используется полностью. В конструкциях, где прочность кирпича полностью не используется, применяют кирпич глиняный пустотелый пластичного формования и другие виды эффективного кирпича. Кирпич глиняный обыкновенный применяют для заводского изготовления крупных кирпичных блоков и панелей. Кирпич обыкновенный полусухого прессования не допускается для цоколей и фундаментов ниже гидроизоляционного слоя, а также для наружных стен поме-. щений с повышенной влажностью.</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Обыкновенный глиняный кирпич наряду со своими преимуществами обладает и отрицательными свойствами </w:t>
      </w:r>
      <w:r w:rsidR="00661DE3">
        <w:rPr>
          <w:rFonts w:ascii="Times New Roman" w:hAnsi="Times New Roman"/>
          <w:sz w:val="28"/>
          <w:szCs w:val="28"/>
        </w:rPr>
        <w:t>-</w:t>
      </w:r>
      <w:r w:rsidRPr="003D13A9">
        <w:rPr>
          <w:rFonts w:ascii="Times New Roman" w:hAnsi="Times New Roman"/>
          <w:sz w:val="28"/>
          <w:szCs w:val="28"/>
        </w:rPr>
        <w:t xml:space="preserve"> высоким коэффициентом теплопроводности </w:t>
      </w:r>
      <w:r w:rsidR="00661DE3">
        <w:rPr>
          <w:rFonts w:ascii="Times New Roman" w:hAnsi="Times New Roman"/>
          <w:sz w:val="28"/>
          <w:szCs w:val="28"/>
        </w:rPr>
        <w:t>-</w:t>
      </w:r>
      <w:r w:rsidRPr="003D13A9">
        <w:rPr>
          <w:rFonts w:ascii="Times New Roman" w:hAnsi="Times New Roman"/>
          <w:sz w:val="28"/>
          <w:szCs w:val="28"/>
        </w:rPr>
        <w:t xml:space="preserve"> 0,7 </w:t>
      </w:r>
      <w:r w:rsidRPr="009227E1">
        <w:rPr>
          <w:rFonts w:ascii="Times New Roman" w:hAnsi="Times New Roman"/>
          <w:sz w:val="28"/>
          <w:szCs w:val="28"/>
        </w:rPr>
        <w:t>ккал/м  ч</w:t>
      </w:r>
      <w:r w:rsidR="003D13A9" w:rsidRPr="009227E1">
        <w:rPr>
          <w:rFonts w:ascii="Times New Roman" w:hAnsi="Times New Roman"/>
          <w:sz w:val="28"/>
          <w:szCs w:val="28"/>
        </w:rPr>
        <w:t xml:space="preserve">  град и большой средней плотностью. </w:t>
      </w:r>
      <w:r w:rsidRPr="009227E1">
        <w:rPr>
          <w:rFonts w:ascii="Times New Roman" w:hAnsi="Times New Roman"/>
          <w:sz w:val="28"/>
          <w:szCs w:val="28"/>
        </w:rPr>
        <w:t xml:space="preserve"> Поэтому</w:t>
      </w:r>
      <w:r w:rsidR="003D13A9" w:rsidRPr="009227E1">
        <w:rPr>
          <w:rFonts w:ascii="Times New Roman" w:hAnsi="Times New Roman"/>
          <w:sz w:val="28"/>
          <w:szCs w:val="28"/>
        </w:rPr>
        <w:t xml:space="preserve">  созданы</w:t>
      </w:r>
      <w:r w:rsidRPr="009227E1">
        <w:rPr>
          <w:rFonts w:ascii="Times New Roman" w:hAnsi="Times New Roman"/>
          <w:sz w:val="28"/>
          <w:szCs w:val="28"/>
        </w:rPr>
        <w:t xml:space="preserve"> новые</w:t>
      </w:r>
      <w:r w:rsidRPr="003D13A9">
        <w:rPr>
          <w:rFonts w:ascii="Times New Roman" w:hAnsi="Times New Roman"/>
          <w:sz w:val="28"/>
          <w:szCs w:val="28"/>
        </w:rPr>
        <w:t xml:space="preserve"> виды кирпича с меньшим коэффициентом т</w:t>
      </w:r>
      <w:r w:rsidR="003D13A9" w:rsidRPr="003D13A9">
        <w:rPr>
          <w:rFonts w:ascii="Times New Roman" w:hAnsi="Times New Roman"/>
          <w:sz w:val="28"/>
          <w:szCs w:val="28"/>
        </w:rPr>
        <w:t>еплопроводности и средней плотностью</w:t>
      </w:r>
      <w:r w:rsidRPr="003D13A9">
        <w:rPr>
          <w:rFonts w:ascii="Times New Roman" w:hAnsi="Times New Roman"/>
          <w:sz w:val="28"/>
          <w:szCs w:val="28"/>
        </w:rPr>
        <w:t xml:space="preserve">, нашедшие широкое применение в строительстве в качестве стенового материала. Кирпич таких видов получил общее название эффективных керамических материалов. </w:t>
      </w:r>
      <w:r w:rsidR="009D7A55">
        <w:rPr>
          <w:rFonts w:ascii="Times New Roman" w:hAnsi="Times New Roman"/>
          <w:sz w:val="28"/>
          <w:szCs w:val="28"/>
        </w:rPr>
        <w:t>К ним относятся к</w:t>
      </w:r>
      <w:r w:rsidR="009D7A55" w:rsidRPr="003D13A9">
        <w:rPr>
          <w:rFonts w:ascii="Times New Roman" w:hAnsi="Times New Roman"/>
          <w:sz w:val="28"/>
          <w:szCs w:val="28"/>
        </w:rPr>
        <w:t xml:space="preserve">ирпич глиняный пустотелый и пористо-пустотелый  </w:t>
      </w:r>
      <w:r w:rsidRPr="003D13A9">
        <w:rPr>
          <w:rFonts w:ascii="Times New Roman" w:hAnsi="Times New Roman"/>
          <w:sz w:val="28"/>
          <w:szCs w:val="28"/>
        </w:rPr>
        <w:t>Кирпич глиняный пуст</w:t>
      </w:r>
      <w:r w:rsidR="003D13A9" w:rsidRPr="003D13A9">
        <w:rPr>
          <w:rFonts w:ascii="Times New Roman" w:hAnsi="Times New Roman"/>
          <w:sz w:val="28"/>
          <w:szCs w:val="28"/>
        </w:rPr>
        <w:t xml:space="preserve">отелый и пористо-пустотелый </w:t>
      </w:r>
      <w:r w:rsidRPr="003D13A9">
        <w:rPr>
          <w:rFonts w:ascii="Times New Roman" w:hAnsi="Times New Roman"/>
          <w:sz w:val="28"/>
          <w:szCs w:val="28"/>
        </w:rPr>
        <w:t xml:space="preserve"> изготовляется по способу </w:t>
      </w:r>
      <w:r w:rsidRPr="003D13A9">
        <w:rPr>
          <w:rFonts w:ascii="Times New Roman" w:hAnsi="Times New Roman"/>
          <w:sz w:val="28"/>
          <w:szCs w:val="28"/>
        </w:rPr>
        <w:lastRenderedPageBreak/>
        <w:t>пластического формования из глин с выгорающими добавками или без них. Массу, применяемую для выработки этого кирпича, обрабатывают более тщательно, чем для обыкновенного. Вакуумные прессы оборудованы специальными приспособлениями для получения в кирпиче отверстий, так называемыми кернами. Их устанавливают на металлической гребенке внутри мундштука у выхода глиняного бруса из пресса. Сквозные отверстия, количество которых может быть различным, располагают в кирпиче перпендикулярно постели. Поверхность граней кирпича может быть гладкой или рифленой.</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Размеры</w:t>
      </w:r>
      <w:r w:rsidR="003D13A9" w:rsidRPr="003D13A9">
        <w:rPr>
          <w:rFonts w:ascii="Times New Roman" w:hAnsi="Times New Roman"/>
          <w:sz w:val="28"/>
          <w:szCs w:val="28"/>
        </w:rPr>
        <w:t xml:space="preserve"> вырабатываемого </w:t>
      </w:r>
      <w:r w:rsidRPr="003D13A9">
        <w:rPr>
          <w:rFonts w:ascii="Times New Roman" w:hAnsi="Times New Roman"/>
          <w:sz w:val="28"/>
          <w:szCs w:val="28"/>
        </w:rPr>
        <w:t xml:space="preserve"> пустотелого кирпича пластического формования должны быть следующими (в мм): длина 250±6, ширина 120±4 и толщина (88 или 65) ±3.</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Кирпич пустотелый пластического формования, высушенный до постоянного в</w:t>
      </w:r>
      <w:r w:rsidR="003D13A9" w:rsidRPr="003D13A9">
        <w:rPr>
          <w:rFonts w:ascii="Times New Roman" w:hAnsi="Times New Roman"/>
          <w:sz w:val="28"/>
          <w:szCs w:val="28"/>
        </w:rPr>
        <w:t xml:space="preserve">еса, разделяют по средней плотности </w:t>
      </w:r>
      <w:r w:rsidRPr="003D13A9">
        <w:rPr>
          <w:rFonts w:ascii="Times New Roman" w:hAnsi="Times New Roman"/>
          <w:sz w:val="28"/>
          <w:szCs w:val="28"/>
        </w:rPr>
        <w:t xml:space="preserve"> брутто на два кла</w:t>
      </w:r>
      <w:r w:rsidR="003D13A9" w:rsidRPr="003D13A9">
        <w:rPr>
          <w:rFonts w:ascii="Times New Roman" w:hAnsi="Times New Roman"/>
          <w:sz w:val="28"/>
          <w:szCs w:val="28"/>
        </w:rPr>
        <w:t xml:space="preserve">сса: класс А </w:t>
      </w:r>
      <w:r w:rsidR="00661DE3">
        <w:rPr>
          <w:rFonts w:ascii="Times New Roman" w:hAnsi="Times New Roman"/>
          <w:sz w:val="28"/>
          <w:szCs w:val="28"/>
        </w:rPr>
        <w:t>-</w:t>
      </w:r>
      <w:r w:rsidR="003D13A9" w:rsidRPr="003D13A9">
        <w:rPr>
          <w:rFonts w:ascii="Times New Roman" w:hAnsi="Times New Roman"/>
          <w:sz w:val="28"/>
          <w:szCs w:val="28"/>
        </w:rPr>
        <w:t xml:space="preserve"> с средней плотностью </w:t>
      </w:r>
      <w:r w:rsidRPr="003D13A9">
        <w:rPr>
          <w:rFonts w:ascii="Times New Roman" w:hAnsi="Times New Roman"/>
          <w:sz w:val="28"/>
          <w:szCs w:val="28"/>
        </w:rPr>
        <w:t>до 1300 кг/м3 вк</w:t>
      </w:r>
      <w:r w:rsidR="003D13A9" w:rsidRPr="003D13A9">
        <w:rPr>
          <w:rFonts w:ascii="Times New Roman" w:hAnsi="Times New Roman"/>
          <w:sz w:val="28"/>
          <w:szCs w:val="28"/>
        </w:rPr>
        <w:t xml:space="preserve">лючительно и класс Б </w:t>
      </w:r>
      <w:r w:rsidR="00661DE3">
        <w:rPr>
          <w:rFonts w:ascii="Times New Roman" w:hAnsi="Times New Roman"/>
          <w:sz w:val="28"/>
          <w:szCs w:val="28"/>
        </w:rPr>
        <w:t xml:space="preserve">- </w:t>
      </w:r>
      <w:r w:rsidR="003D13A9" w:rsidRPr="003D13A9">
        <w:rPr>
          <w:rFonts w:ascii="Times New Roman" w:hAnsi="Times New Roman"/>
          <w:sz w:val="28"/>
          <w:szCs w:val="28"/>
        </w:rPr>
        <w:t xml:space="preserve">с средней плотностью </w:t>
      </w:r>
      <w:r w:rsidRPr="003D13A9">
        <w:rPr>
          <w:rFonts w:ascii="Times New Roman" w:hAnsi="Times New Roman"/>
          <w:sz w:val="28"/>
          <w:szCs w:val="28"/>
        </w:rPr>
        <w:t xml:space="preserve"> более 1300 (но не выше 1450) кг/м3. Водопоглощени</w:t>
      </w:r>
      <w:r w:rsidR="009D7A55">
        <w:rPr>
          <w:rFonts w:ascii="Times New Roman" w:hAnsi="Times New Roman"/>
          <w:sz w:val="28"/>
          <w:szCs w:val="28"/>
        </w:rPr>
        <w:t>е кирпича должно быть не менее 8</w:t>
      </w:r>
      <w:r w:rsidRPr="003D13A9">
        <w:rPr>
          <w:rFonts w:ascii="Times New Roman" w:hAnsi="Times New Roman"/>
          <w:sz w:val="28"/>
          <w:szCs w:val="28"/>
        </w:rPr>
        <w:t>% от его веса в абсолютно сухом состоянии. По морозостойкости этот вид кирпича должен отвечать всем требованиям, предъявляемым к обыкновенному кирпичу.</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Применяют такой кирпич для кладки наружных и внутренних стен, а также для заполнения стен каркасных зданий. Для помещений с режимом повышенной влажности (бань, прачечных и др.) использование его не допускается.</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Кирпич глиняный пустотелый полусухого прессования </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Этот стеновой материал выпускается с несквозными пустотами, расположенными перпендикулярно постелям. Число пустот может быть четыре и больше, часто вырабатывается кирпич с 8 и 18 пустотами; в первом случае диаметр пустот равен 35</w:t>
      </w:r>
      <w:r w:rsidR="00661DE3">
        <w:rPr>
          <w:rFonts w:ascii="Times New Roman" w:hAnsi="Times New Roman"/>
          <w:sz w:val="28"/>
          <w:szCs w:val="28"/>
        </w:rPr>
        <w:t>-</w:t>
      </w:r>
      <w:smartTag w:uri="urn:schemas-microsoft-com:office:smarttags" w:element="metricconverter">
        <w:smartTagPr>
          <w:attr w:name="ProductID" w:val="45 мм"/>
        </w:smartTagPr>
        <w:r w:rsidRPr="003D13A9">
          <w:rPr>
            <w:rFonts w:ascii="Times New Roman" w:hAnsi="Times New Roman"/>
            <w:sz w:val="28"/>
            <w:szCs w:val="28"/>
          </w:rPr>
          <w:t>45 мм</w:t>
        </w:r>
      </w:smartTag>
      <w:r w:rsidRPr="003D13A9">
        <w:rPr>
          <w:rFonts w:ascii="Times New Roman" w:hAnsi="Times New Roman"/>
          <w:sz w:val="28"/>
          <w:szCs w:val="28"/>
        </w:rPr>
        <w:t>, а во втором 17</w:t>
      </w:r>
      <w:r w:rsidR="00661DE3">
        <w:rPr>
          <w:rFonts w:ascii="Times New Roman" w:hAnsi="Times New Roman"/>
          <w:sz w:val="28"/>
          <w:szCs w:val="28"/>
        </w:rPr>
        <w:t>-</w:t>
      </w:r>
      <w:r w:rsidRPr="003D13A9">
        <w:rPr>
          <w:rFonts w:ascii="Times New Roman" w:hAnsi="Times New Roman"/>
          <w:sz w:val="28"/>
          <w:szCs w:val="28"/>
        </w:rPr>
        <w:t>18 мм (24). Размеры этого кирпича: длина 250±4, ширина 120 + 3 и толщина (88 или 65) ±</w:t>
      </w:r>
      <w:smartTag w:uri="urn:schemas-microsoft-com:office:smarttags" w:element="metricconverter">
        <w:smartTagPr>
          <w:attr w:name="ProductID" w:val="3 мм"/>
        </w:smartTagPr>
        <w:r w:rsidRPr="003D13A9">
          <w:rPr>
            <w:rFonts w:ascii="Times New Roman" w:hAnsi="Times New Roman"/>
            <w:sz w:val="28"/>
            <w:szCs w:val="28"/>
          </w:rPr>
          <w:t>3 мм</w:t>
        </w:r>
      </w:smartTag>
      <w:r w:rsidRPr="003D13A9">
        <w:rPr>
          <w:rFonts w:ascii="Times New Roman" w:hAnsi="Times New Roman"/>
          <w:sz w:val="28"/>
          <w:szCs w:val="28"/>
        </w:rPr>
        <w:t>. Прочностные показатели этого кирпича такие же, как и пустотелого кирпича пластического фо</w:t>
      </w:r>
      <w:r w:rsidR="003D13A9" w:rsidRPr="003D13A9">
        <w:rPr>
          <w:rFonts w:ascii="Times New Roman" w:hAnsi="Times New Roman"/>
          <w:sz w:val="28"/>
          <w:szCs w:val="28"/>
        </w:rPr>
        <w:t xml:space="preserve">рмования. Средняя плотность </w:t>
      </w:r>
      <w:r w:rsidRPr="003D13A9">
        <w:rPr>
          <w:rFonts w:ascii="Times New Roman" w:hAnsi="Times New Roman"/>
          <w:sz w:val="28"/>
          <w:szCs w:val="28"/>
        </w:rPr>
        <w:t xml:space="preserve"> кирпича брутто в высушенном до постоянного веса состоянии не должен превышать</w:t>
      </w:r>
      <w:r w:rsidR="003D13A9" w:rsidRPr="003D13A9">
        <w:rPr>
          <w:rFonts w:ascii="Times New Roman" w:hAnsi="Times New Roman"/>
          <w:sz w:val="28"/>
          <w:szCs w:val="28"/>
        </w:rPr>
        <w:t xml:space="preserve"> </w:t>
      </w:r>
      <w:r w:rsidRPr="003D13A9">
        <w:rPr>
          <w:rFonts w:ascii="Times New Roman" w:hAnsi="Times New Roman"/>
          <w:sz w:val="28"/>
          <w:szCs w:val="28"/>
        </w:rPr>
        <w:t>1450 кг/м3, т.е. соответствовать классу В. Марки этого кирпича, устанавливаемые по пределу прочности при сжатии, аналогичны маркам пустотелого кирпича пластического формования. Водопоглощение должно быть не менее 8% от веса кирпича, высушенного до постоянного веса. Показатели морозостойкости аналогичны показателям обыкновенного кирпича. Применяется кирпич в строительстве наравне с пустотелым кирпичом пластического формования.</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Камни керамические пустотелые пластического формования</w:t>
      </w:r>
      <w:r w:rsidR="00661DE3">
        <w:rPr>
          <w:rFonts w:ascii="Times New Roman" w:hAnsi="Times New Roman"/>
          <w:sz w:val="28"/>
          <w:szCs w:val="28"/>
        </w:rPr>
        <w:t>.</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Такие камни по основному назначению разделяются на два вида: для кладки несущих стен одноэтажных и многоэтажных зданий и для кладки внутренних нен</w:t>
      </w:r>
      <w:r w:rsidR="003D13A9" w:rsidRPr="003D13A9">
        <w:rPr>
          <w:rFonts w:ascii="Times New Roman" w:hAnsi="Times New Roman"/>
          <w:sz w:val="28"/>
          <w:szCs w:val="28"/>
        </w:rPr>
        <w:t xml:space="preserve">есущих стен и перегородок. На  </w:t>
      </w:r>
      <w:r w:rsidRPr="003D13A9">
        <w:rPr>
          <w:rFonts w:ascii="Times New Roman" w:hAnsi="Times New Roman"/>
          <w:sz w:val="28"/>
          <w:szCs w:val="28"/>
        </w:rPr>
        <w:t xml:space="preserve"> показаны камни с различными по количеству, объему и конфигурации пустотами.</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lastRenderedPageBreak/>
        <w:t xml:space="preserve">Изготовляются камни из легкоплавких глин с добавками или без них, со сквозными пустотами путем формования и последующего обжига. Глина предварительно сушится и тонко размалывается, масса тщательно перерабатывается и увлажняется. Формуют камни на вакуумных прессах при вакууме </w:t>
      </w:r>
      <w:smartTag w:uri="urn:schemas-microsoft-com:office:smarttags" w:element="metricconverter">
        <w:smartTagPr>
          <w:attr w:name="ProductID" w:val="700 мм"/>
        </w:smartTagPr>
        <w:r w:rsidRPr="003D13A9">
          <w:rPr>
            <w:rFonts w:ascii="Times New Roman" w:hAnsi="Times New Roman"/>
            <w:sz w:val="28"/>
            <w:szCs w:val="28"/>
          </w:rPr>
          <w:t>700 мм</w:t>
        </w:r>
      </w:smartTag>
      <w:r w:rsidRPr="003D13A9">
        <w:rPr>
          <w:rFonts w:ascii="Times New Roman" w:hAnsi="Times New Roman"/>
          <w:sz w:val="28"/>
          <w:szCs w:val="28"/>
        </w:rPr>
        <w:t xml:space="preserve"> рт. ст. и выше. Технология производства в общем аналогична технологии изготовления пустотелого кирпича. Камни изготовляют в форме прямоугольного параллелепипеда с прямыми ребрами и ровными или рифлеными поверхностями (для усиления сцепления с вяжущими растворами и в декоративных целях); сквозные пустоты расположены перпендикулярно постелям.</w:t>
      </w:r>
    </w:p>
    <w:p w:rsidR="007358C9" w:rsidRPr="003D13A9" w:rsidRDefault="003D13A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      П</w:t>
      </w:r>
      <w:r w:rsidR="007358C9" w:rsidRPr="003D13A9">
        <w:rPr>
          <w:rFonts w:ascii="Times New Roman" w:hAnsi="Times New Roman"/>
          <w:sz w:val="28"/>
          <w:szCs w:val="28"/>
        </w:rPr>
        <w:t>ромышленностью выпускаются камни следующих размеров: длина (250, 190 и 290) ±</w:t>
      </w:r>
      <w:smartTag w:uri="urn:schemas-microsoft-com:office:smarttags" w:element="metricconverter">
        <w:smartTagPr>
          <w:attr w:name="ProductID" w:val="6 мм"/>
        </w:smartTagPr>
        <w:r w:rsidR="007358C9" w:rsidRPr="003D13A9">
          <w:rPr>
            <w:rFonts w:ascii="Times New Roman" w:hAnsi="Times New Roman"/>
            <w:sz w:val="28"/>
            <w:szCs w:val="28"/>
          </w:rPr>
          <w:t>6 мм</w:t>
        </w:r>
      </w:smartTag>
      <w:r w:rsidR="007358C9" w:rsidRPr="003D13A9">
        <w:rPr>
          <w:rFonts w:ascii="Times New Roman" w:hAnsi="Times New Roman"/>
          <w:sz w:val="28"/>
          <w:szCs w:val="28"/>
        </w:rPr>
        <w:t>, ширина (120, 70, 90 и 190) ±</w:t>
      </w:r>
      <w:smartTag w:uri="urn:schemas-microsoft-com:office:smarttags" w:element="metricconverter">
        <w:smartTagPr>
          <w:attr w:name="ProductID" w:val="4 мм"/>
        </w:smartTagPr>
        <w:r w:rsidR="007358C9" w:rsidRPr="003D13A9">
          <w:rPr>
            <w:rFonts w:ascii="Times New Roman" w:hAnsi="Times New Roman"/>
            <w:sz w:val="28"/>
            <w:szCs w:val="28"/>
          </w:rPr>
          <w:t>4 мм</w:t>
        </w:r>
      </w:smartTag>
      <w:r w:rsidR="007358C9" w:rsidRPr="003D13A9">
        <w:rPr>
          <w:rFonts w:ascii="Times New Roman" w:hAnsi="Times New Roman"/>
          <w:sz w:val="28"/>
          <w:szCs w:val="28"/>
        </w:rPr>
        <w:t>, толщина (138, 188 и 288) ±</w:t>
      </w:r>
      <w:smartTag w:uri="urn:schemas-microsoft-com:office:smarttags" w:element="metricconverter">
        <w:smartTagPr>
          <w:attr w:name="ProductID" w:val="4 мм"/>
        </w:smartTagPr>
        <w:r w:rsidR="007358C9" w:rsidRPr="003D13A9">
          <w:rPr>
            <w:rFonts w:ascii="Times New Roman" w:hAnsi="Times New Roman"/>
            <w:sz w:val="28"/>
            <w:szCs w:val="28"/>
          </w:rPr>
          <w:t>4 мм</w:t>
        </w:r>
      </w:smartTag>
      <w:r w:rsidRPr="003D13A9">
        <w:rPr>
          <w:rFonts w:ascii="Times New Roman" w:hAnsi="Times New Roman"/>
          <w:sz w:val="28"/>
          <w:szCs w:val="28"/>
        </w:rPr>
        <w:t xml:space="preserve">. Средняя плотность </w:t>
      </w:r>
      <w:r w:rsidR="007358C9" w:rsidRPr="003D13A9">
        <w:rPr>
          <w:rFonts w:ascii="Times New Roman" w:hAnsi="Times New Roman"/>
          <w:sz w:val="28"/>
          <w:szCs w:val="28"/>
        </w:rPr>
        <w:t xml:space="preserve"> камней (брутто)   находится   в   пре</w:t>
      </w:r>
      <w:r w:rsidRPr="003D13A9">
        <w:rPr>
          <w:rFonts w:ascii="Times New Roman" w:hAnsi="Times New Roman"/>
          <w:sz w:val="28"/>
          <w:szCs w:val="28"/>
        </w:rPr>
        <w:t>делах  1300—1450 кг/мг, т. е со</w:t>
      </w:r>
      <w:r w:rsidR="007358C9" w:rsidRPr="003D13A9">
        <w:rPr>
          <w:rFonts w:ascii="Times New Roman" w:hAnsi="Times New Roman"/>
          <w:sz w:val="28"/>
          <w:szCs w:val="28"/>
        </w:rPr>
        <w:t>ответствует классу В. По морозостойкости камни удовлетворяют требованиям, предъявляемым к обыкновенному кирпичу, водопоглощение их не менее 6% от веса камней,.высушенных до постоянного веса.</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Пустотелые камни поставляются на строительные объекты в комплекте с дополнительными отделочными камнями (для выкладки карнизов, поясов и т. п.). Не допускается применение пустотелых камней для кладки фундаментов и цоколей зданий, а также для наружных стен помещений с большой влажностью.</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Кирпич строительный легкий</w:t>
      </w:r>
    </w:p>
    <w:p w:rsidR="003D13A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Легкий (пористый) кирпич изготовляется из обычных глин с введением в них выгорающих добавок, а также из диатомитов (трепелов) или из смесей диатомитов и глин. Кирпич легкий имеет следующие размеры: длина 250±8, ширина 120±6 и толщина 88±</w:t>
      </w:r>
      <w:smartTag w:uri="urn:schemas-microsoft-com:office:smarttags" w:element="metricconverter">
        <w:smartTagPr>
          <w:attr w:name="ProductID" w:val="4 мм"/>
        </w:smartTagPr>
        <w:r w:rsidRPr="003D13A9">
          <w:rPr>
            <w:rFonts w:ascii="Times New Roman" w:hAnsi="Times New Roman"/>
            <w:sz w:val="28"/>
            <w:szCs w:val="28"/>
          </w:rPr>
          <w:t>4 мм</w:t>
        </w:r>
      </w:smartTag>
      <w:r w:rsidRPr="003D13A9">
        <w:rPr>
          <w:rFonts w:ascii="Times New Roman" w:hAnsi="Times New Roman"/>
          <w:sz w:val="28"/>
          <w:szCs w:val="28"/>
        </w:rPr>
        <w:t xml:space="preserve">. Выпускается также пористый кирпич большего размера </w:t>
      </w:r>
      <w:r w:rsidR="00661DE3">
        <w:rPr>
          <w:rFonts w:ascii="Times New Roman" w:hAnsi="Times New Roman"/>
          <w:sz w:val="28"/>
          <w:szCs w:val="28"/>
        </w:rPr>
        <w:t>-</w:t>
      </w:r>
      <w:r w:rsidRPr="003D13A9">
        <w:rPr>
          <w:rFonts w:ascii="Times New Roman" w:hAnsi="Times New Roman"/>
          <w:sz w:val="28"/>
          <w:szCs w:val="28"/>
        </w:rPr>
        <w:t xml:space="preserve"> 250X120X</w:t>
      </w:r>
      <w:r w:rsidR="003D13A9" w:rsidRPr="003D13A9">
        <w:rPr>
          <w:rFonts w:ascii="Times New Roman" w:hAnsi="Times New Roman"/>
          <w:sz w:val="28"/>
          <w:szCs w:val="28"/>
        </w:rPr>
        <w:t xml:space="preserve">140 мм. Чем меньше  средняя плотность </w:t>
      </w:r>
      <w:r w:rsidRPr="003D13A9">
        <w:rPr>
          <w:rFonts w:ascii="Times New Roman" w:hAnsi="Times New Roman"/>
          <w:sz w:val="28"/>
          <w:szCs w:val="28"/>
        </w:rPr>
        <w:t>легкого кирпича, тем меньше его теплопроводность.</w:t>
      </w:r>
      <w:r w:rsidR="003D13A9" w:rsidRPr="003D13A9">
        <w:rPr>
          <w:rFonts w:ascii="Times New Roman" w:hAnsi="Times New Roman"/>
          <w:sz w:val="28"/>
          <w:szCs w:val="28"/>
        </w:rPr>
        <w:t xml:space="preserve"> В зависимости от средней плотности </w:t>
      </w:r>
      <w:r w:rsidRPr="003D13A9">
        <w:rPr>
          <w:rFonts w:ascii="Times New Roman" w:hAnsi="Times New Roman"/>
          <w:sz w:val="28"/>
          <w:szCs w:val="28"/>
        </w:rPr>
        <w:t xml:space="preserve"> легкий строительный кирпич подразделяется на три класса </w:t>
      </w:r>
      <w:r w:rsidR="00661DE3">
        <w:rPr>
          <w:rFonts w:ascii="Times New Roman" w:hAnsi="Times New Roman"/>
          <w:sz w:val="28"/>
          <w:szCs w:val="28"/>
        </w:rPr>
        <w:t>-</w:t>
      </w:r>
      <w:r w:rsidRPr="003D13A9">
        <w:rPr>
          <w:rFonts w:ascii="Times New Roman" w:hAnsi="Times New Roman"/>
          <w:sz w:val="28"/>
          <w:szCs w:val="28"/>
        </w:rPr>
        <w:t xml:space="preserve"> А, Б и В в соответствии с принятой классификацией стеновых материалов. В зависимости от предела прочности при сжатии </w:t>
      </w:r>
      <w:r w:rsidR="00661DE3">
        <w:rPr>
          <w:rFonts w:ascii="Times New Roman" w:hAnsi="Times New Roman"/>
          <w:sz w:val="28"/>
          <w:szCs w:val="28"/>
        </w:rPr>
        <w:t>-</w:t>
      </w:r>
      <w:r w:rsidRPr="003D13A9">
        <w:rPr>
          <w:rFonts w:ascii="Times New Roman" w:hAnsi="Times New Roman"/>
          <w:sz w:val="28"/>
          <w:szCs w:val="28"/>
        </w:rPr>
        <w:t xml:space="preserve"> на марки 50, 75 и 100. Морозостойкость легкого кирпича (Мрз 10) значительно ниже, чем у кирпича других видов, рассмотренных выше. </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Применение большемерного кирпича значительно выгоднее, чем обычного, так как уменьшается количество швов в кладке стен и, следовательно, сокращается расход вяжущего и повышается производительность труда. Использование пористого кирпича уменьшает толщину наружных стен и снижает их стоимость примерно на 10%. Однако вследствие пониженной прочности его не применяют для возведения стен, несущих большие нагрузки. Не применяют его и для фундаментов и цоколей зданий и для стен влажных помещений вследствие </w:t>
      </w:r>
      <w:r w:rsidRPr="003D13A9">
        <w:rPr>
          <w:rFonts w:ascii="Times New Roman" w:hAnsi="Times New Roman"/>
          <w:sz w:val="28"/>
          <w:szCs w:val="28"/>
        </w:rPr>
        <w:lastRenderedPageBreak/>
        <w:t>малой морозостойкости, а также потому, что в этих случаях не используются его теплоизоляционные свойства.</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Виброкирпичные панели </w:t>
      </w:r>
    </w:p>
    <w:p w:rsidR="00661DE3"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Виброкирпичные  панели представляют собой</w:t>
      </w:r>
      <w:r w:rsidR="00661DE3">
        <w:rPr>
          <w:rFonts w:ascii="Times New Roman" w:hAnsi="Times New Roman"/>
          <w:sz w:val="28"/>
          <w:szCs w:val="28"/>
        </w:rPr>
        <w:t xml:space="preserve"> </w:t>
      </w:r>
      <w:r w:rsidRPr="003D13A9">
        <w:rPr>
          <w:rFonts w:ascii="Times New Roman" w:hAnsi="Times New Roman"/>
          <w:sz w:val="28"/>
          <w:szCs w:val="28"/>
        </w:rPr>
        <w:t>крупномерные</w:t>
      </w:r>
      <w:r w:rsidR="00661DE3">
        <w:rPr>
          <w:rFonts w:ascii="Times New Roman" w:hAnsi="Times New Roman"/>
          <w:sz w:val="28"/>
          <w:szCs w:val="28"/>
        </w:rPr>
        <w:t xml:space="preserve"> </w:t>
      </w:r>
      <w:r w:rsidRPr="003D13A9">
        <w:rPr>
          <w:rFonts w:ascii="Times New Roman" w:hAnsi="Times New Roman"/>
          <w:sz w:val="28"/>
          <w:szCs w:val="28"/>
        </w:rPr>
        <w:t xml:space="preserve"> строительные  детали,  изготовляемые  из  кирпича  на  цементном</w:t>
      </w:r>
      <w:r w:rsidR="00661DE3">
        <w:rPr>
          <w:rFonts w:ascii="Times New Roman" w:hAnsi="Times New Roman"/>
          <w:sz w:val="28"/>
          <w:szCs w:val="28"/>
        </w:rPr>
        <w:t xml:space="preserve"> р</w:t>
      </w:r>
      <w:r w:rsidRPr="003D13A9">
        <w:rPr>
          <w:rFonts w:ascii="Times New Roman" w:hAnsi="Times New Roman"/>
          <w:sz w:val="28"/>
          <w:szCs w:val="28"/>
        </w:rPr>
        <w:t>аствор</w:t>
      </w:r>
      <w:r w:rsidR="00661DE3">
        <w:rPr>
          <w:rFonts w:ascii="Times New Roman" w:hAnsi="Times New Roman"/>
          <w:sz w:val="28"/>
          <w:szCs w:val="28"/>
        </w:rPr>
        <w:t xml:space="preserve">е </w:t>
      </w:r>
      <w:r w:rsidRPr="003D13A9">
        <w:rPr>
          <w:rFonts w:ascii="Times New Roman" w:hAnsi="Times New Roman"/>
          <w:sz w:val="28"/>
          <w:szCs w:val="28"/>
        </w:rPr>
        <w:t>с утеплителями. Для  обеспечения необходимой прочности  и монолитности между  кирпичами   закладывается   арматурная сетка. В качестве утеплителя при сборке</w:t>
      </w:r>
      <w:r w:rsidR="00661DE3">
        <w:rPr>
          <w:rFonts w:ascii="Times New Roman" w:hAnsi="Times New Roman"/>
          <w:sz w:val="28"/>
          <w:szCs w:val="28"/>
        </w:rPr>
        <w:t xml:space="preserve"> </w:t>
      </w:r>
      <w:r w:rsidRPr="003D13A9">
        <w:rPr>
          <w:rFonts w:ascii="Times New Roman" w:hAnsi="Times New Roman"/>
          <w:sz w:val="28"/>
          <w:szCs w:val="28"/>
        </w:rPr>
        <w:t>панелей</w:t>
      </w:r>
      <w:r w:rsidR="00661DE3">
        <w:rPr>
          <w:rFonts w:ascii="Times New Roman" w:hAnsi="Times New Roman"/>
          <w:sz w:val="28"/>
          <w:szCs w:val="28"/>
        </w:rPr>
        <w:t xml:space="preserve"> </w:t>
      </w:r>
      <w:r w:rsidRPr="003D13A9">
        <w:rPr>
          <w:rFonts w:ascii="Times New Roman" w:hAnsi="Times New Roman"/>
          <w:sz w:val="28"/>
          <w:szCs w:val="28"/>
        </w:rPr>
        <w:t>применяют</w:t>
      </w:r>
      <w:r w:rsidR="00661DE3">
        <w:rPr>
          <w:rFonts w:ascii="Times New Roman" w:hAnsi="Times New Roman"/>
          <w:sz w:val="28"/>
          <w:szCs w:val="28"/>
        </w:rPr>
        <w:t xml:space="preserve"> </w:t>
      </w:r>
      <w:r w:rsidRPr="003D13A9">
        <w:rPr>
          <w:rFonts w:ascii="Times New Roman" w:hAnsi="Times New Roman"/>
          <w:sz w:val="28"/>
          <w:szCs w:val="28"/>
        </w:rPr>
        <w:t>минераловатные</w:t>
      </w:r>
      <w:r w:rsidR="00661DE3">
        <w:rPr>
          <w:rFonts w:ascii="Times New Roman" w:hAnsi="Times New Roman"/>
          <w:sz w:val="28"/>
          <w:szCs w:val="28"/>
        </w:rPr>
        <w:t xml:space="preserve"> </w:t>
      </w:r>
      <w:r w:rsidRPr="003D13A9">
        <w:rPr>
          <w:rFonts w:ascii="Times New Roman" w:hAnsi="Times New Roman"/>
          <w:sz w:val="28"/>
          <w:szCs w:val="28"/>
        </w:rPr>
        <w:t>плиты,</w:t>
      </w:r>
      <w:r w:rsidR="00661DE3">
        <w:rPr>
          <w:rFonts w:ascii="Times New Roman" w:hAnsi="Times New Roman"/>
          <w:sz w:val="28"/>
          <w:szCs w:val="28"/>
        </w:rPr>
        <w:t xml:space="preserve"> </w:t>
      </w:r>
      <w:r w:rsidRPr="003D13A9">
        <w:rPr>
          <w:rFonts w:ascii="Times New Roman" w:hAnsi="Times New Roman"/>
          <w:sz w:val="28"/>
          <w:szCs w:val="28"/>
        </w:rPr>
        <w:t>пеностекло,</w:t>
      </w:r>
      <w:r w:rsidR="00661DE3">
        <w:rPr>
          <w:rFonts w:ascii="Times New Roman" w:hAnsi="Times New Roman"/>
          <w:sz w:val="28"/>
          <w:szCs w:val="28"/>
        </w:rPr>
        <w:t xml:space="preserve"> </w:t>
      </w:r>
      <w:r w:rsidRPr="003D13A9">
        <w:rPr>
          <w:rFonts w:ascii="Times New Roman" w:hAnsi="Times New Roman"/>
          <w:sz w:val="28"/>
          <w:szCs w:val="28"/>
        </w:rPr>
        <w:t>фибролит</w:t>
      </w:r>
      <w:r w:rsidR="00661DE3">
        <w:rPr>
          <w:rFonts w:ascii="Times New Roman" w:hAnsi="Times New Roman"/>
          <w:sz w:val="28"/>
          <w:szCs w:val="28"/>
        </w:rPr>
        <w:t xml:space="preserve"> </w:t>
      </w:r>
      <w:r w:rsidRPr="003D13A9">
        <w:rPr>
          <w:rFonts w:ascii="Times New Roman" w:hAnsi="Times New Roman"/>
          <w:sz w:val="28"/>
          <w:szCs w:val="28"/>
        </w:rPr>
        <w:t>и др.</w:t>
      </w:r>
      <w:r w:rsidR="00661DE3">
        <w:rPr>
          <w:rFonts w:ascii="Times New Roman" w:hAnsi="Times New Roman"/>
          <w:sz w:val="28"/>
          <w:szCs w:val="28"/>
        </w:rPr>
        <w:t xml:space="preserve"> </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Для подъема   панели   на всю ее высоту закладывают петли.</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Изготовляют панели двумя способами </w:t>
      </w:r>
      <w:r w:rsidR="00466EB3">
        <w:rPr>
          <w:rFonts w:ascii="Times New Roman" w:hAnsi="Times New Roman"/>
          <w:sz w:val="28"/>
          <w:szCs w:val="28"/>
        </w:rPr>
        <w:t>-</w:t>
      </w:r>
      <w:r w:rsidRPr="003D13A9">
        <w:rPr>
          <w:rFonts w:ascii="Times New Roman" w:hAnsi="Times New Roman"/>
          <w:sz w:val="28"/>
          <w:szCs w:val="28"/>
        </w:rPr>
        <w:t xml:space="preserve"> горизонтальной и вертикальной кладкой, наиболее эффективна горизонтальная кладка. Технологический процесс состоит из следующих основных операций: приготовления материала </w:t>
      </w:r>
      <w:r w:rsidR="00466EB3">
        <w:rPr>
          <w:rFonts w:ascii="Times New Roman" w:hAnsi="Times New Roman"/>
          <w:sz w:val="28"/>
          <w:szCs w:val="28"/>
        </w:rPr>
        <w:t>-</w:t>
      </w:r>
      <w:r w:rsidRPr="003D13A9">
        <w:rPr>
          <w:rFonts w:ascii="Times New Roman" w:hAnsi="Times New Roman"/>
          <w:sz w:val="28"/>
          <w:szCs w:val="28"/>
        </w:rPr>
        <w:t xml:space="preserve"> кирпича, раствора и металлического каркаса, формования (сборки) панелей, уплотнения вибрированием, отделки панелей и обработки их в пропарочных камерах в течение 8</w:t>
      </w:r>
      <w:r w:rsidR="00466EB3">
        <w:rPr>
          <w:rFonts w:ascii="Times New Roman" w:hAnsi="Times New Roman"/>
          <w:sz w:val="28"/>
          <w:szCs w:val="28"/>
        </w:rPr>
        <w:t>-</w:t>
      </w:r>
      <w:r w:rsidRPr="003D13A9">
        <w:rPr>
          <w:rFonts w:ascii="Times New Roman" w:hAnsi="Times New Roman"/>
          <w:sz w:val="28"/>
          <w:szCs w:val="28"/>
        </w:rPr>
        <w:t>12 ч при температуре 80°С (для ускорения процесса твердения). Прочность конструкции панели при монтаже и транспортировании обеспечивается прокладкой в гризонтальных швах армирующих сеток из проволоки, а по обе стороны проема устанавливаются вертикальные арматурные каркасы.</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Панели выпускают двухслойными и</w:t>
      </w:r>
      <w:r w:rsidR="003D13A9" w:rsidRPr="003D13A9">
        <w:rPr>
          <w:rFonts w:ascii="Times New Roman" w:hAnsi="Times New Roman"/>
          <w:sz w:val="28"/>
          <w:szCs w:val="28"/>
        </w:rPr>
        <w:t xml:space="preserve"> однослойными.</w:t>
      </w:r>
      <w:r w:rsidRPr="003D13A9">
        <w:rPr>
          <w:rFonts w:ascii="Times New Roman" w:hAnsi="Times New Roman"/>
          <w:sz w:val="28"/>
          <w:szCs w:val="28"/>
        </w:rPr>
        <w:t xml:space="preserve"> Двухслойн</w:t>
      </w:r>
      <w:r w:rsidR="003D13A9" w:rsidRPr="003D13A9">
        <w:rPr>
          <w:rFonts w:ascii="Times New Roman" w:hAnsi="Times New Roman"/>
          <w:sz w:val="28"/>
          <w:szCs w:val="28"/>
        </w:rPr>
        <w:t xml:space="preserve">ые панели из кирпича и утеплителя </w:t>
      </w:r>
      <w:r w:rsidRPr="003D13A9">
        <w:rPr>
          <w:rFonts w:ascii="Times New Roman" w:hAnsi="Times New Roman"/>
          <w:sz w:val="28"/>
          <w:szCs w:val="28"/>
        </w:rPr>
        <w:t xml:space="preserve"> могут быть облицованы керамическими плитками, что придает панели красивый вид. Стена, собранная из таких панелей, не нуждается в дополнительной отделке — облицовке, штук</w:t>
      </w:r>
      <w:r w:rsidR="003D13A9" w:rsidRPr="003D13A9">
        <w:rPr>
          <w:rFonts w:ascii="Times New Roman" w:hAnsi="Times New Roman"/>
          <w:sz w:val="28"/>
          <w:szCs w:val="28"/>
        </w:rPr>
        <w:t xml:space="preserve">атурке и окраске. </w:t>
      </w:r>
      <w:r w:rsidRPr="003D13A9">
        <w:rPr>
          <w:rFonts w:ascii="Times New Roman" w:hAnsi="Times New Roman"/>
          <w:sz w:val="28"/>
          <w:szCs w:val="28"/>
        </w:rPr>
        <w:t xml:space="preserve"> Общая толщина двухслойной панели </w:t>
      </w:r>
      <w:smartTag w:uri="urn:schemas-microsoft-com:office:smarttags" w:element="metricconverter">
        <w:smartTagPr>
          <w:attr w:name="ProductID" w:val="260 мм"/>
        </w:smartTagPr>
        <w:r w:rsidRPr="003D13A9">
          <w:rPr>
            <w:rFonts w:ascii="Times New Roman" w:hAnsi="Times New Roman"/>
            <w:sz w:val="28"/>
            <w:szCs w:val="28"/>
          </w:rPr>
          <w:t>260 мм</w:t>
        </w:r>
      </w:smartTag>
      <w:r w:rsidRPr="003D13A9">
        <w:rPr>
          <w:rFonts w:ascii="Times New Roman" w:hAnsi="Times New Roman"/>
          <w:sz w:val="28"/>
          <w:szCs w:val="28"/>
        </w:rPr>
        <w:t xml:space="preserve">, в том числе кирпича 120, утеплителя 100, облицовочных керамических плиток 4 и </w:t>
      </w:r>
      <w:smartTag w:uri="urn:schemas-microsoft-com:office:smarttags" w:element="metricconverter">
        <w:smartTagPr>
          <w:attr w:name="ProductID" w:val="36 мм"/>
        </w:smartTagPr>
        <w:r w:rsidRPr="003D13A9">
          <w:rPr>
            <w:rFonts w:ascii="Times New Roman" w:hAnsi="Times New Roman"/>
            <w:sz w:val="28"/>
            <w:szCs w:val="28"/>
          </w:rPr>
          <w:t>36 мм</w:t>
        </w:r>
      </w:smartTag>
      <w:r w:rsidRPr="003D13A9">
        <w:rPr>
          <w:rFonts w:ascii="Times New Roman" w:hAnsi="Times New Roman"/>
          <w:sz w:val="28"/>
          <w:szCs w:val="28"/>
        </w:rPr>
        <w:t xml:space="preserve"> трех слоев раствора. Размеры вырабатываемых панелей 2670X3180x260 мм.</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Однослойные панели изготовляют из крупнопустотных керамических камней, размер их 2750x3190x300 мм, толщина их складывается из толщины керамического камня </w:t>
      </w:r>
      <w:smartTag w:uri="urn:schemas-microsoft-com:office:smarttags" w:element="metricconverter">
        <w:smartTagPr>
          <w:attr w:name="ProductID" w:val="250 мм"/>
        </w:smartTagPr>
        <w:r w:rsidRPr="003D13A9">
          <w:rPr>
            <w:rFonts w:ascii="Times New Roman" w:hAnsi="Times New Roman"/>
            <w:sz w:val="28"/>
            <w:szCs w:val="28"/>
          </w:rPr>
          <w:t>250 мм</w:t>
        </w:r>
      </w:smartTag>
      <w:r w:rsidRPr="003D13A9">
        <w:rPr>
          <w:rFonts w:ascii="Times New Roman" w:hAnsi="Times New Roman"/>
          <w:sz w:val="28"/>
          <w:szCs w:val="28"/>
        </w:rPr>
        <w:t xml:space="preserve">, керамзитобетонного заполнителя </w:t>
      </w:r>
      <w:smartTag w:uri="urn:schemas-microsoft-com:office:smarttags" w:element="metricconverter">
        <w:smartTagPr>
          <w:attr w:name="ProductID" w:val="25 мм"/>
        </w:smartTagPr>
        <w:r w:rsidRPr="003D13A9">
          <w:rPr>
            <w:rFonts w:ascii="Times New Roman" w:hAnsi="Times New Roman"/>
            <w:sz w:val="28"/>
            <w:szCs w:val="28"/>
          </w:rPr>
          <w:t>25 мм</w:t>
        </w:r>
      </w:smartTag>
      <w:r w:rsidRPr="003D13A9">
        <w:rPr>
          <w:rFonts w:ascii="Times New Roman" w:hAnsi="Times New Roman"/>
          <w:sz w:val="28"/>
          <w:szCs w:val="28"/>
        </w:rPr>
        <w:t xml:space="preserve"> и раствора </w:t>
      </w:r>
      <w:smartTag w:uri="urn:schemas-microsoft-com:office:smarttags" w:element="metricconverter">
        <w:smartTagPr>
          <w:attr w:name="ProductID" w:val="25 мм"/>
        </w:smartTagPr>
        <w:r w:rsidRPr="003D13A9">
          <w:rPr>
            <w:rFonts w:ascii="Times New Roman" w:hAnsi="Times New Roman"/>
            <w:sz w:val="28"/>
            <w:szCs w:val="28"/>
          </w:rPr>
          <w:t>25 мм</w:t>
        </w:r>
      </w:smartTag>
      <w:r w:rsidRPr="003D13A9">
        <w:rPr>
          <w:rFonts w:ascii="Times New Roman" w:hAnsi="Times New Roman"/>
          <w:sz w:val="28"/>
          <w:szCs w:val="28"/>
        </w:rPr>
        <w:t>. Однослойные панели делают и из специального многощелевого эффективного керамического камня, длина которого соответствует толщине панели.</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Панели для внутренних стен и перегородок изготовляют также из кирпича (в половину кирпича) и армируют стальными проволочными каркасами. Толщина таких панелей 140 мм</w:t>
      </w:r>
      <w:r w:rsidR="00466EB3">
        <w:rPr>
          <w:rFonts w:ascii="Times New Roman" w:hAnsi="Times New Roman"/>
          <w:sz w:val="28"/>
          <w:szCs w:val="28"/>
        </w:rPr>
        <w:t>-</w:t>
      </w:r>
      <w:r w:rsidRPr="003D13A9">
        <w:rPr>
          <w:rFonts w:ascii="Times New Roman" w:hAnsi="Times New Roman"/>
          <w:sz w:val="28"/>
          <w:szCs w:val="28"/>
        </w:rPr>
        <w:t>120 мм слой кирпича и 5</w:t>
      </w:r>
      <w:r w:rsidR="00466EB3">
        <w:rPr>
          <w:rFonts w:ascii="Times New Roman" w:hAnsi="Times New Roman"/>
          <w:sz w:val="28"/>
          <w:szCs w:val="28"/>
        </w:rPr>
        <w:t>-</w:t>
      </w:r>
      <w:r w:rsidRPr="003D13A9">
        <w:rPr>
          <w:rFonts w:ascii="Times New Roman" w:hAnsi="Times New Roman"/>
          <w:sz w:val="28"/>
          <w:szCs w:val="28"/>
        </w:rPr>
        <w:t xml:space="preserve">12 </w:t>
      </w:r>
      <w:smartTag w:uri="urn:schemas-microsoft-com:office:smarttags" w:element="metricconverter">
        <w:smartTagPr>
          <w:attr w:name="ProductID" w:val="20 мм"/>
        </w:smartTagPr>
        <w:r w:rsidRPr="003D13A9">
          <w:rPr>
            <w:rFonts w:ascii="Times New Roman" w:hAnsi="Times New Roman"/>
            <w:sz w:val="28"/>
            <w:szCs w:val="28"/>
          </w:rPr>
          <w:t>20 мм</w:t>
        </w:r>
      </w:smartTag>
      <w:r w:rsidRPr="003D13A9">
        <w:rPr>
          <w:rFonts w:ascii="Times New Roman" w:hAnsi="Times New Roman"/>
          <w:sz w:val="28"/>
          <w:szCs w:val="28"/>
        </w:rPr>
        <w:t xml:space="preserve"> два слоя раствора </w:t>
      </w:r>
      <w:r w:rsidR="00466EB3">
        <w:rPr>
          <w:rFonts w:ascii="Times New Roman" w:hAnsi="Times New Roman"/>
          <w:sz w:val="28"/>
          <w:szCs w:val="28"/>
        </w:rPr>
        <w:t>-</w:t>
      </w:r>
      <w:r w:rsidRPr="003D13A9">
        <w:rPr>
          <w:rFonts w:ascii="Times New Roman" w:hAnsi="Times New Roman"/>
          <w:sz w:val="28"/>
          <w:szCs w:val="28"/>
        </w:rPr>
        <w:t xml:space="preserve"> по </w:t>
      </w:r>
      <w:smartTag w:uri="urn:schemas-microsoft-com:office:smarttags" w:element="metricconverter">
        <w:smartTagPr>
          <w:attr w:name="ProductID" w:val="10 мм"/>
        </w:smartTagPr>
        <w:r w:rsidRPr="003D13A9">
          <w:rPr>
            <w:rFonts w:ascii="Times New Roman" w:hAnsi="Times New Roman"/>
            <w:sz w:val="28"/>
            <w:szCs w:val="28"/>
          </w:rPr>
          <w:t>10 мм</w:t>
        </w:r>
      </w:smartTag>
      <w:r w:rsidRPr="003D13A9">
        <w:rPr>
          <w:rFonts w:ascii="Times New Roman" w:hAnsi="Times New Roman"/>
          <w:sz w:val="28"/>
          <w:szCs w:val="28"/>
        </w:rPr>
        <w:t xml:space="preserve"> с каждой стороны панели. Размер панели 2620X2270X140 мм, вес около </w:t>
      </w:r>
      <w:smartTag w:uri="urn:schemas-microsoft-com:office:smarttags" w:element="metricconverter">
        <w:smartTagPr>
          <w:attr w:name="ProductID" w:val="2 г"/>
        </w:smartTagPr>
        <w:r w:rsidRPr="003D13A9">
          <w:rPr>
            <w:rFonts w:ascii="Times New Roman" w:hAnsi="Times New Roman"/>
            <w:sz w:val="28"/>
            <w:szCs w:val="28"/>
          </w:rPr>
          <w:t>2 г</w:t>
        </w:r>
      </w:smartTag>
      <w:r w:rsidRPr="003D13A9">
        <w:rPr>
          <w:rFonts w:ascii="Times New Roman" w:hAnsi="Times New Roman"/>
          <w:sz w:val="28"/>
          <w:szCs w:val="28"/>
        </w:rPr>
        <w:t>.</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Производство виброкирпичных стеновых панелей можно считать целесообразным в тех районах строительства, где не налажен массовый выпуск железобетонных панелей, но действуют кирпичные заводы. Преимущества применения виброкирпичных панелей по сравнению с кладкой стен из штучного кирпича заключаются в более высоком уровне </w:t>
      </w:r>
      <w:r w:rsidRPr="003D13A9">
        <w:rPr>
          <w:rFonts w:ascii="Times New Roman" w:hAnsi="Times New Roman"/>
          <w:sz w:val="28"/>
          <w:szCs w:val="28"/>
        </w:rPr>
        <w:lastRenderedPageBreak/>
        <w:t xml:space="preserve">механизации при монтаже стен и значительной экономии стеновых материалов. Недостаток виброкирпичных панелей </w:t>
      </w:r>
      <w:r w:rsidR="00466EB3">
        <w:rPr>
          <w:rFonts w:ascii="Times New Roman" w:hAnsi="Times New Roman"/>
          <w:sz w:val="28"/>
          <w:szCs w:val="28"/>
        </w:rPr>
        <w:t>-</w:t>
      </w:r>
      <w:r w:rsidRPr="003D13A9">
        <w:rPr>
          <w:rFonts w:ascii="Times New Roman" w:hAnsi="Times New Roman"/>
          <w:sz w:val="28"/>
          <w:szCs w:val="28"/>
        </w:rPr>
        <w:t xml:space="preserve"> сложность конструкции и, следовательно, изготовления, а также расходование металла на армирование.</w:t>
      </w:r>
    </w:p>
    <w:p w:rsidR="007358C9" w:rsidRPr="003D13A9"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Наряду с виброкирпичными панелями изготовляются также кирпичные блоки. Делают их на установках-полуавтоматах, дающих возможность получать блоки различных размеров: толщиной 1,5, 2 и 2,5 кирпича, длиной до 2,8 и высотой до </w:t>
      </w:r>
      <w:smartTag w:uri="urn:schemas-microsoft-com:office:smarttags" w:element="metricconverter">
        <w:smartTagPr>
          <w:attr w:name="ProductID" w:val="2,65 м"/>
        </w:smartTagPr>
        <w:r w:rsidRPr="003D13A9">
          <w:rPr>
            <w:rFonts w:ascii="Times New Roman" w:hAnsi="Times New Roman"/>
            <w:sz w:val="28"/>
            <w:szCs w:val="28"/>
          </w:rPr>
          <w:t>2,65 м</w:t>
        </w:r>
      </w:smartTag>
      <w:r w:rsidRPr="003D13A9">
        <w:rPr>
          <w:rFonts w:ascii="Times New Roman" w:hAnsi="Times New Roman"/>
          <w:sz w:val="28"/>
          <w:szCs w:val="28"/>
        </w:rPr>
        <w:t>.</w:t>
      </w:r>
    </w:p>
    <w:p w:rsidR="00F530C7" w:rsidRPr="00D56791" w:rsidRDefault="007358C9" w:rsidP="009E6AD6">
      <w:pPr>
        <w:spacing w:after="0" w:line="240" w:lineRule="auto"/>
        <w:ind w:firstLine="426"/>
        <w:jc w:val="both"/>
        <w:rPr>
          <w:rFonts w:ascii="Times New Roman" w:hAnsi="Times New Roman"/>
          <w:sz w:val="28"/>
          <w:szCs w:val="28"/>
        </w:rPr>
      </w:pPr>
      <w:r w:rsidRPr="003D13A9">
        <w:rPr>
          <w:rFonts w:ascii="Times New Roman" w:hAnsi="Times New Roman"/>
          <w:sz w:val="28"/>
          <w:szCs w:val="28"/>
        </w:rPr>
        <w:t xml:space="preserve">Технико-экономическая эффективность применения виброкирпичных панелей и кирпичных блоков хорошо характеризуется следующим примером: </w:t>
      </w:r>
      <w:smartTag w:uri="urn:schemas-microsoft-com:office:smarttags" w:element="metricconverter">
        <w:smartTagPr>
          <w:attr w:name="ProductID" w:val="1 м2"/>
        </w:smartTagPr>
        <w:r w:rsidRPr="003D13A9">
          <w:rPr>
            <w:rFonts w:ascii="Times New Roman" w:hAnsi="Times New Roman"/>
            <w:sz w:val="28"/>
            <w:szCs w:val="28"/>
          </w:rPr>
          <w:t>1 м2</w:t>
        </w:r>
      </w:smartTag>
      <w:r w:rsidRPr="003D13A9">
        <w:rPr>
          <w:rFonts w:ascii="Times New Roman" w:hAnsi="Times New Roman"/>
          <w:sz w:val="28"/>
          <w:szCs w:val="28"/>
        </w:rPr>
        <w:t xml:space="preserve"> наружной стены толщиной </w:t>
      </w:r>
      <w:smartTag w:uri="urn:schemas-microsoft-com:office:smarttags" w:element="metricconverter">
        <w:smartTagPr>
          <w:attr w:name="ProductID" w:val="64 см"/>
        </w:smartTagPr>
        <w:r w:rsidRPr="003D13A9">
          <w:rPr>
            <w:rFonts w:ascii="Times New Roman" w:hAnsi="Times New Roman"/>
            <w:sz w:val="28"/>
            <w:szCs w:val="28"/>
          </w:rPr>
          <w:t>64 см</w:t>
        </w:r>
      </w:smartTag>
      <w:r w:rsidRPr="003D13A9">
        <w:rPr>
          <w:rFonts w:ascii="Times New Roman" w:hAnsi="Times New Roman"/>
          <w:sz w:val="28"/>
          <w:szCs w:val="28"/>
        </w:rPr>
        <w:t xml:space="preserve"> (2,5 кирпича) из полнотелого кирпича весит около </w:t>
      </w:r>
      <w:smartTag w:uri="urn:schemas-microsoft-com:office:smarttags" w:element="metricconverter">
        <w:smartTagPr>
          <w:attr w:name="ProductID" w:val="1200 кг"/>
        </w:smartTagPr>
        <w:r w:rsidRPr="003D13A9">
          <w:rPr>
            <w:rFonts w:ascii="Times New Roman" w:hAnsi="Times New Roman"/>
            <w:sz w:val="28"/>
            <w:szCs w:val="28"/>
          </w:rPr>
          <w:t>1200 кг</w:t>
        </w:r>
      </w:smartTag>
      <w:r w:rsidRPr="003D13A9">
        <w:rPr>
          <w:rFonts w:ascii="Times New Roman" w:hAnsi="Times New Roman"/>
          <w:sz w:val="28"/>
          <w:szCs w:val="28"/>
        </w:rPr>
        <w:t xml:space="preserve">. При этом расход условного кирпича на </w:t>
      </w:r>
      <w:smartTag w:uri="urn:schemas-microsoft-com:office:smarttags" w:element="metricconverter">
        <w:smartTagPr>
          <w:attr w:name="ProductID" w:val="1 м2"/>
        </w:smartTagPr>
        <w:r w:rsidRPr="003D13A9">
          <w:rPr>
            <w:rFonts w:ascii="Times New Roman" w:hAnsi="Times New Roman"/>
            <w:sz w:val="28"/>
            <w:szCs w:val="28"/>
          </w:rPr>
          <w:t>1 м2</w:t>
        </w:r>
      </w:smartTag>
      <w:r w:rsidRPr="003D13A9">
        <w:rPr>
          <w:rFonts w:ascii="Times New Roman" w:hAnsi="Times New Roman"/>
          <w:sz w:val="28"/>
          <w:szCs w:val="28"/>
        </w:rPr>
        <w:t xml:space="preserve"> стены составляет 259 шт., цемента для строительного раствора </w:t>
      </w:r>
      <w:smartTag w:uri="urn:schemas-microsoft-com:office:smarttags" w:element="metricconverter">
        <w:smartTagPr>
          <w:attr w:name="ProductID" w:val="35 кг"/>
        </w:smartTagPr>
        <w:r w:rsidRPr="003D13A9">
          <w:rPr>
            <w:rFonts w:ascii="Times New Roman" w:hAnsi="Times New Roman"/>
            <w:sz w:val="28"/>
            <w:szCs w:val="28"/>
          </w:rPr>
          <w:t>35 кг</w:t>
        </w:r>
      </w:smartTag>
      <w:r w:rsidRPr="003D13A9">
        <w:rPr>
          <w:rFonts w:ascii="Times New Roman" w:hAnsi="Times New Roman"/>
          <w:sz w:val="28"/>
          <w:szCs w:val="28"/>
        </w:rPr>
        <w:t xml:space="preserve">, т. е. стоимость </w:t>
      </w:r>
      <w:smartTag w:uri="urn:schemas-microsoft-com:office:smarttags" w:element="metricconverter">
        <w:smartTagPr>
          <w:attr w:name="ProductID" w:val="1 м2"/>
        </w:smartTagPr>
        <w:r w:rsidRPr="003D13A9">
          <w:rPr>
            <w:rFonts w:ascii="Times New Roman" w:hAnsi="Times New Roman"/>
            <w:sz w:val="28"/>
            <w:szCs w:val="28"/>
          </w:rPr>
          <w:t>1 м2</w:t>
        </w:r>
      </w:smartTag>
      <w:r w:rsidRPr="003D13A9">
        <w:rPr>
          <w:rFonts w:ascii="Times New Roman" w:hAnsi="Times New Roman"/>
          <w:sz w:val="28"/>
          <w:szCs w:val="28"/>
        </w:rPr>
        <w:t xml:space="preserve"> составляет 12,5 руб. На изготовление же </w:t>
      </w:r>
      <w:smartTag w:uri="urn:schemas-microsoft-com:office:smarttags" w:element="metricconverter">
        <w:smartTagPr>
          <w:attr w:name="ProductID" w:val="1 м2"/>
        </w:smartTagPr>
        <w:r w:rsidRPr="003D13A9">
          <w:rPr>
            <w:rFonts w:ascii="Times New Roman" w:hAnsi="Times New Roman"/>
            <w:sz w:val="28"/>
            <w:szCs w:val="28"/>
          </w:rPr>
          <w:t>1 м2</w:t>
        </w:r>
      </w:smartTag>
      <w:r w:rsidRPr="003D13A9">
        <w:rPr>
          <w:rFonts w:ascii="Times New Roman" w:hAnsi="Times New Roman"/>
          <w:sz w:val="28"/>
          <w:szCs w:val="28"/>
        </w:rPr>
        <w:t xml:space="preserve"> панели толщиной </w:t>
      </w:r>
      <w:smartTag w:uri="urn:schemas-microsoft-com:office:smarttags" w:element="metricconverter">
        <w:smartTagPr>
          <w:attr w:name="ProductID" w:val="30 см"/>
        </w:smartTagPr>
        <w:r w:rsidRPr="003D13A9">
          <w:rPr>
            <w:rFonts w:ascii="Times New Roman" w:hAnsi="Times New Roman"/>
            <w:sz w:val="28"/>
            <w:szCs w:val="28"/>
          </w:rPr>
          <w:t>30 см</w:t>
        </w:r>
      </w:smartTag>
      <w:r w:rsidRPr="003D13A9">
        <w:rPr>
          <w:rFonts w:ascii="Times New Roman" w:hAnsi="Times New Roman"/>
          <w:sz w:val="28"/>
          <w:szCs w:val="28"/>
        </w:rPr>
        <w:t xml:space="preserve"> из многопустотных камней расход условного кирпича составляет 128 шт. и цемента </w:t>
      </w:r>
      <w:smartTag w:uri="urn:schemas-microsoft-com:office:smarttags" w:element="metricconverter">
        <w:smartTagPr>
          <w:attr w:name="ProductID" w:val="13,8 кг"/>
        </w:smartTagPr>
        <w:r w:rsidRPr="003D13A9">
          <w:rPr>
            <w:rFonts w:ascii="Times New Roman" w:hAnsi="Times New Roman"/>
            <w:sz w:val="28"/>
            <w:szCs w:val="28"/>
          </w:rPr>
          <w:t>13,8 кг</w:t>
        </w:r>
      </w:smartTag>
      <w:r w:rsidRPr="003D13A9">
        <w:rPr>
          <w:rFonts w:ascii="Times New Roman" w:hAnsi="Times New Roman"/>
          <w:sz w:val="28"/>
          <w:szCs w:val="28"/>
        </w:rPr>
        <w:t xml:space="preserve"> при общем весе </w:t>
      </w:r>
      <w:smartTag w:uri="urn:schemas-microsoft-com:office:smarttags" w:element="metricconverter">
        <w:smartTagPr>
          <w:attr w:name="ProductID" w:val="300 кг"/>
        </w:smartTagPr>
        <w:r w:rsidRPr="003D13A9">
          <w:rPr>
            <w:rFonts w:ascii="Times New Roman" w:hAnsi="Times New Roman"/>
            <w:sz w:val="28"/>
            <w:szCs w:val="28"/>
          </w:rPr>
          <w:t>300 кг</w:t>
        </w:r>
      </w:smartTag>
      <w:r w:rsidRPr="003D13A9">
        <w:rPr>
          <w:rFonts w:ascii="Times New Roman" w:hAnsi="Times New Roman"/>
          <w:sz w:val="28"/>
          <w:szCs w:val="28"/>
        </w:rPr>
        <w:t xml:space="preserve"> и стоимости 6,8</w:t>
      </w:r>
      <w:r w:rsidR="00466EB3">
        <w:rPr>
          <w:rFonts w:ascii="Times New Roman" w:hAnsi="Times New Roman"/>
          <w:sz w:val="28"/>
          <w:szCs w:val="28"/>
        </w:rPr>
        <w:t>-</w:t>
      </w:r>
      <w:r w:rsidRPr="003D13A9">
        <w:rPr>
          <w:rFonts w:ascii="Times New Roman" w:hAnsi="Times New Roman"/>
          <w:sz w:val="28"/>
          <w:szCs w:val="28"/>
        </w:rPr>
        <w:t>8 руб.</w:t>
      </w:r>
    </w:p>
    <w:p w:rsidR="0087683D" w:rsidRPr="00E81584" w:rsidRDefault="0087683D" w:rsidP="009E6AD6">
      <w:pPr>
        <w:pStyle w:val="a6"/>
        <w:spacing w:before="0" w:beforeAutospacing="0" w:after="0" w:afterAutospacing="0"/>
        <w:ind w:firstLine="426"/>
        <w:jc w:val="both"/>
        <w:rPr>
          <w:sz w:val="28"/>
          <w:szCs w:val="28"/>
        </w:rPr>
      </w:pPr>
      <w:r w:rsidRPr="00E81584">
        <w:rPr>
          <w:b/>
          <w:bCs/>
          <w:sz w:val="28"/>
          <w:szCs w:val="28"/>
        </w:rPr>
        <w:t>Клинкерный кирпич</w:t>
      </w:r>
      <w:r w:rsidRPr="00E81584">
        <w:rPr>
          <w:sz w:val="28"/>
          <w:szCs w:val="28"/>
        </w:rPr>
        <w:t xml:space="preserve"> известен уже многие столетия и не перестает цениться за свои свойства. Никакая другая облицовка не гарантирует таких широких возможностей.</w:t>
      </w:r>
    </w:p>
    <w:p w:rsidR="0087683D" w:rsidRPr="00E81584" w:rsidRDefault="0087683D" w:rsidP="009E6AD6">
      <w:pPr>
        <w:spacing w:after="0" w:line="240" w:lineRule="auto"/>
        <w:ind w:firstLine="426"/>
        <w:jc w:val="both"/>
        <w:rPr>
          <w:rFonts w:ascii="Times New Roman" w:hAnsi="Times New Roman"/>
          <w:sz w:val="28"/>
          <w:szCs w:val="28"/>
        </w:rPr>
      </w:pPr>
      <w:r w:rsidRPr="00E81584">
        <w:rPr>
          <w:rFonts w:ascii="Times New Roman" w:hAnsi="Times New Roman"/>
          <w:sz w:val="28"/>
          <w:szCs w:val="28"/>
        </w:rPr>
        <w:t xml:space="preserve">Облицовочный кирпич подвергается различным обработкам, что позволяет добиться особой фактуры и цвета. Благодаря этому, облицовочный кирпич имеет идеальную, гладкую, красивую поверхность. Использование облицовочного кирпича придает разнообразие внешнему виду зданий. Клинкерный кирпич, имеет прочность М-350 и выше. </w:t>
      </w:r>
    </w:p>
    <w:p w:rsidR="0087683D" w:rsidRPr="00E81584" w:rsidRDefault="0087683D" w:rsidP="009E6AD6">
      <w:pPr>
        <w:spacing w:after="0" w:line="240" w:lineRule="auto"/>
        <w:ind w:firstLine="426"/>
        <w:jc w:val="both"/>
        <w:rPr>
          <w:rFonts w:ascii="Times New Roman" w:hAnsi="Times New Roman"/>
          <w:sz w:val="28"/>
          <w:szCs w:val="28"/>
        </w:rPr>
      </w:pPr>
      <w:r w:rsidRPr="00E81584">
        <w:rPr>
          <w:rFonts w:ascii="Times New Roman" w:hAnsi="Times New Roman"/>
          <w:sz w:val="28"/>
          <w:szCs w:val="28"/>
        </w:rPr>
        <w:t>В строительстве облицовочный кирпич применяется практически везде: при возведении фасадов, фундаментов, стен, заборов, для отделки интерьеров. С большим успехом он используется и в реставрационных работах. Диапазон различных форм и цветов дает возможность создания имитации старинных построек при возведении современного дома, а также позволяет возместить утраченные фрагменты фасадов старинных особняков.</w:t>
      </w:r>
    </w:p>
    <w:p w:rsidR="00D56791" w:rsidRPr="00E81584" w:rsidRDefault="00D56791" w:rsidP="009E6AD6">
      <w:pPr>
        <w:spacing w:after="0" w:line="240" w:lineRule="auto"/>
        <w:ind w:firstLine="426"/>
        <w:jc w:val="both"/>
        <w:rPr>
          <w:rFonts w:ascii="Times New Roman" w:hAnsi="Times New Roman"/>
          <w:sz w:val="28"/>
          <w:szCs w:val="28"/>
        </w:rPr>
      </w:pP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Какие изделия  называются  стеновыми.</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Разновидности стеновых керамических материалов, требования государственных стандартов.</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Какие стеновые материалы называются эффективными.</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Характеристика глинистого сырья в производстве кирпича.</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Виды добавок</w:t>
      </w:r>
      <w:r w:rsidRPr="00483D89">
        <w:rPr>
          <w:rFonts w:ascii="Times New Roman" w:hAnsi="Times New Roman"/>
          <w:sz w:val="28"/>
          <w:szCs w:val="28"/>
        </w:rPr>
        <w:t xml:space="preserve"> </w:t>
      </w:r>
      <w:r>
        <w:rPr>
          <w:rFonts w:ascii="Times New Roman" w:hAnsi="Times New Roman"/>
          <w:sz w:val="28"/>
          <w:szCs w:val="28"/>
        </w:rPr>
        <w:t>в производстве кирпича.</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Пластический способ производства стеновых материалов, достоинства и недостатки.</w:t>
      </w:r>
    </w:p>
    <w:p w:rsidR="00D56791"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t>Полусухой</w:t>
      </w:r>
      <w:r w:rsidRPr="007314DA">
        <w:rPr>
          <w:rFonts w:ascii="Times New Roman" w:hAnsi="Times New Roman"/>
          <w:sz w:val="28"/>
          <w:szCs w:val="28"/>
        </w:rPr>
        <w:t xml:space="preserve"> </w:t>
      </w:r>
      <w:r>
        <w:rPr>
          <w:rFonts w:ascii="Times New Roman" w:hAnsi="Times New Roman"/>
          <w:sz w:val="28"/>
          <w:szCs w:val="28"/>
        </w:rPr>
        <w:t>способ производства стеновых материалов, достоинства и недостатки.</w:t>
      </w:r>
    </w:p>
    <w:p w:rsidR="00D56791" w:rsidRPr="00BF5E6D" w:rsidRDefault="00D56791" w:rsidP="009E6AD6">
      <w:pPr>
        <w:pStyle w:val="a5"/>
        <w:numPr>
          <w:ilvl w:val="0"/>
          <w:numId w:val="26"/>
        </w:numPr>
        <w:spacing w:after="0" w:line="240" w:lineRule="auto"/>
        <w:ind w:left="0" w:firstLine="426"/>
        <w:jc w:val="both"/>
        <w:rPr>
          <w:rFonts w:ascii="Times New Roman" w:hAnsi="Times New Roman"/>
          <w:sz w:val="28"/>
          <w:szCs w:val="28"/>
        </w:rPr>
      </w:pPr>
      <w:r>
        <w:rPr>
          <w:rFonts w:ascii="Times New Roman" w:hAnsi="Times New Roman"/>
          <w:sz w:val="28"/>
          <w:szCs w:val="28"/>
        </w:rPr>
        <w:lastRenderedPageBreak/>
        <w:t>Способы  увеличения пористости и пустотности стеновых материалов.</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Какие керамические изделия относятся к специальным.</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Виды дорожного кирпича, требования предъявляемые к ним.</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Сырье, особенности технологии производства дорожного кирпича.</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Виды лекального кирпича, требования предъявляемые к ним.</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Сырье, особенности технологии производства лекального кирпича</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Виды камней для канализационных сооружений, требования                    предъявляемые к ним.</w:t>
      </w:r>
    </w:p>
    <w:p w:rsidR="00D56791" w:rsidRDefault="00D56791"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466E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Сырье, особенности технологии производства  камней для канализационных сооружений.</w:t>
      </w:r>
    </w:p>
    <w:p w:rsidR="00D56791" w:rsidRDefault="00D56791" w:rsidP="009E6AD6">
      <w:pPr>
        <w:spacing w:after="0" w:line="240" w:lineRule="auto"/>
        <w:ind w:firstLine="426"/>
        <w:jc w:val="both"/>
        <w:rPr>
          <w:rFonts w:ascii="Times New Roman" w:hAnsi="Times New Roman"/>
          <w:sz w:val="24"/>
          <w:szCs w:val="24"/>
        </w:rPr>
      </w:pPr>
    </w:p>
    <w:p w:rsidR="00D56791" w:rsidRPr="002B6B47" w:rsidRDefault="00D56791" w:rsidP="009E6AD6">
      <w:pPr>
        <w:spacing w:after="0" w:line="240" w:lineRule="auto"/>
        <w:ind w:firstLine="426"/>
        <w:jc w:val="both"/>
        <w:rPr>
          <w:rFonts w:ascii="Times New Roman" w:hAnsi="Times New Roman"/>
          <w:sz w:val="24"/>
          <w:szCs w:val="24"/>
        </w:rPr>
      </w:pPr>
    </w:p>
    <w:p w:rsidR="00F530C7" w:rsidRPr="00711735" w:rsidRDefault="00F530C7" w:rsidP="009E6AD6">
      <w:pPr>
        <w:spacing w:after="0" w:line="240" w:lineRule="auto"/>
        <w:ind w:firstLine="426"/>
        <w:jc w:val="both"/>
        <w:rPr>
          <w:rFonts w:ascii="Times New Roman" w:hAnsi="Times New Roman" w:cs="Times New Roman"/>
          <w:sz w:val="28"/>
          <w:szCs w:val="28"/>
        </w:rPr>
      </w:pPr>
      <w:r w:rsidRPr="00711735">
        <w:rPr>
          <w:rFonts w:ascii="Times New Roman" w:hAnsi="Times New Roman" w:cs="Times New Roman"/>
          <w:b/>
          <w:sz w:val="28"/>
          <w:szCs w:val="28"/>
        </w:rPr>
        <w:t>Лекция 13</w:t>
      </w:r>
      <w:r w:rsidRPr="00711735">
        <w:rPr>
          <w:rFonts w:ascii="Times New Roman" w:hAnsi="Times New Roman" w:cs="Times New Roman"/>
          <w:sz w:val="28"/>
          <w:szCs w:val="28"/>
        </w:rPr>
        <w:t>.</w:t>
      </w:r>
    </w:p>
    <w:p w:rsidR="00F530C7" w:rsidRDefault="00F530C7" w:rsidP="009E6AD6">
      <w:pPr>
        <w:spacing w:after="0" w:line="240" w:lineRule="auto"/>
        <w:ind w:firstLine="426"/>
        <w:jc w:val="both"/>
        <w:rPr>
          <w:rFonts w:ascii="Times New Roman" w:hAnsi="Times New Roman" w:cs="Times New Roman"/>
          <w:b/>
          <w:sz w:val="28"/>
          <w:szCs w:val="28"/>
        </w:rPr>
      </w:pPr>
      <w:r w:rsidRPr="00711735">
        <w:rPr>
          <w:rFonts w:ascii="Times New Roman" w:hAnsi="Times New Roman" w:cs="Times New Roman"/>
          <w:b/>
          <w:sz w:val="28"/>
          <w:szCs w:val="28"/>
        </w:rPr>
        <w:t>Изделия для перекрытий. Кровельные материалы.</w:t>
      </w:r>
    </w:p>
    <w:p w:rsidR="00466EB3" w:rsidRPr="00711735" w:rsidRDefault="00466EB3" w:rsidP="009E6AD6">
      <w:pPr>
        <w:spacing w:after="0" w:line="240" w:lineRule="auto"/>
        <w:ind w:firstLine="426"/>
        <w:jc w:val="both"/>
        <w:rPr>
          <w:rFonts w:ascii="Times New Roman" w:hAnsi="Times New Roman" w:cs="Times New Roman"/>
          <w:b/>
          <w:sz w:val="28"/>
          <w:szCs w:val="28"/>
        </w:rPr>
      </w:pPr>
    </w:p>
    <w:p w:rsidR="00F530C7" w:rsidRPr="00711735" w:rsidRDefault="00F530C7" w:rsidP="009E6AD6">
      <w:pPr>
        <w:pStyle w:val="a5"/>
        <w:numPr>
          <w:ilvl w:val="0"/>
          <w:numId w:val="40"/>
        </w:numPr>
        <w:spacing w:after="0" w:line="240" w:lineRule="auto"/>
        <w:ind w:left="0" w:firstLine="426"/>
        <w:jc w:val="both"/>
        <w:rPr>
          <w:rFonts w:ascii="Times New Roman" w:hAnsi="Times New Roman"/>
          <w:sz w:val="28"/>
          <w:szCs w:val="28"/>
        </w:rPr>
      </w:pPr>
      <w:r w:rsidRPr="00711735">
        <w:rPr>
          <w:rFonts w:ascii="Times New Roman" w:hAnsi="Times New Roman"/>
          <w:sz w:val="28"/>
          <w:szCs w:val="28"/>
        </w:rPr>
        <w:t>Изделия для перекрытий</w:t>
      </w:r>
    </w:p>
    <w:p w:rsidR="00D56791" w:rsidRPr="00B95929" w:rsidRDefault="00F530C7" w:rsidP="009E6AD6">
      <w:pPr>
        <w:pStyle w:val="a5"/>
        <w:numPr>
          <w:ilvl w:val="0"/>
          <w:numId w:val="40"/>
        </w:numPr>
        <w:spacing w:after="0" w:line="240" w:lineRule="auto"/>
        <w:ind w:left="0" w:firstLine="426"/>
        <w:jc w:val="both"/>
        <w:rPr>
          <w:rFonts w:ascii="Times New Roman" w:hAnsi="Times New Roman"/>
          <w:sz w:val="28"/>
          <w:szCs w:val="28"/>
        </w:rPr>
      </w:pPr>
      <w:r w:rsidRPr="00711735">
        <w:rPr>
          <w:rFonts w:ascii="Times New Roman" w:hAnsi="Times New Roman"/>
          <w:sz w:val="28"/>
          <w:szCs w:val="28"/>
        </w:rPr>
        <w:t>Кровельные материалы.</w:t>
      </w:r>
    </w:p>
    <w:p w:rsidR="00D56791" w:rsidRPr="00D56791" w:rsidRDefault="00D56791" w:rsidP="009E6AD6">
      <w:pPr>
        <w:spacing w:after="0" w:line="240" w:lineRule="auto"/>
        <w:ind w:firstLine="426"/>
        <w:jc w:val="both"/>
        <w:rPr>
          <w:rFonts w:ascii="Times New Roman" w:hAnsi="Times New Roman"/>
          <w:sz w:val="28"/>
          <w:szCs w:val="28"/>
        </w:rPr>
      </w:pPr>
      <w:r w:rsidRPr="00D56791">
        <w:rPr>
          <w:rFonts w:ascii="Times New Roman" w:hAnsi="Times New Roman"/>
          <w:sz w:val="28"/>
          <w:szCs w:val="28"/>
        </w:rPr>
        <w:t>Керамические детали перекрытий</w:t>
      </w:r>
    </w:p>
    <w:p w:rsidR="00D56791" w:rsidRPr="00D56791" w:rsidRDefault="00D56791" w:rsidP="009E6AD6">
      <w:pPr>
        <w:spacing w:after="0" w:line="240" w:lineRule="auto"/>
        <w:ind w:firstLine="426"/>
        <w:jc w:val="both"/>
        <w:rPr>
          <w:rFonts w:ascii="Times New Roman" w:hAnsi="Times New Roman"/>
          <w:sz w:val="28"/>
          <w:szCs w:val="28"/>
        </w:rPr>
      </w:pPr>
      <w:r w:rsidRPr="00D56791">
        <w:rPr>
          <w:rFonts w:ascii="Times New Roman" w:hAnsi="Times New Roman"/>
          <w:sz w:val="28"/>
          <w:szCs w:val="28"/>
        </w:rPr>
        <w:t>Эти детали изготовляют в сравнительно небольшом ассортименте. Можно назвать следующие виды изделий: камни для часторебристых перекрытий; камни для армокерамических балок; камни для накатов (заполнители между балками). Все эти изделия делаются пустотелыми, что облегчает вес конструкций.</w:t>
      </w:r>
    </w:p>
    <w:p w:rsidR="00D56791" w:rsidRPr="00D56791" w:rsidRDefault="00D56791" w:rsidP="009E6AD6">
      <w:pPr>
        <w:spacing w:after="0" w:line="240" w:lineRule="auto"/>
        <w:ind w:firstLine="426"/>
        <w:jc w:val="both"/>
        <w:rPr>
          <w:rFonts w:ascii="Times New Roman" w:hAnsi="Times New Roman"/>
          <w:sz w:val="28"/>
          <w:szCs w:val="28"/>
        </w:rPr>
      </w:pPr>
      <w:r w:rsidRPr="00D56791">
        <w:rPr>
          <w:rFonts w:ascii="Times New Roman" w:hAnsi="Times New Roman"/>
          <w:sz w:val="28"/>
          <w:szCs w:val="28"/>
        </w:rPr>
        <w:t xml:space="preserve">Технологические трудности, связанные с изготовлением крупногабаритных монолитных керамических изделий, заставили пойти на выпуск составных армированных конструкций для перекрытий, собираемых из отдельных керамических деталей. Так, армокерамические балки, имеющие длину до </w:t>
      </w:r>
      <w:smartTag w:uri="urn:schemas-microsoft-com:office:smarttags" w:element="metricconverter">
        <w:smartTagPr>
          <w:attr w:name="ProductID" w:val="6 м"/>
        </w:smartTagPr>
        <w:r w:rsidRPr="00D56791">
          <w:rPr>
            <w:rFonts w:ascii="Times New Roman" w:hAnsi="Times New Roman"/>
            <w:sz w:val="28"/>
            <w:szCs w:val="28"/>
          </w:rPr>
          <w:t>6 м</w:t>
        </w:r>
      </w:smartTag>
      <w:r w:rsidRPr="00D56791">
        <w:rPr>
          <w:rFonts w:ascii="Times New Roman" w:hAnsi="Times New Roman"/>
          <w:sz w:val="28"/>
          <w:szCs w:val="28"/>
        </w:rPr>
        <w:t>, состоят из 5</w:t>
      </w:r>
      <w:r w:rsidR="00466EB3">
        <w:rPr>
          <w:rFonts w:ascii="Times New Roman" w:hAnsi="Times New Roman"/>
          <w:sz w:val="28"/>
          <w:szCs w:val="28"/>
        </w:rPr>
        <w:t>-</w:t>
      </w:r>
      <w:r w:rsidRPr="00D56791">
        <w:rPr>
          <w:rFonts w:ascii="Times New Roman" w:hAnsi="Times New Roman"/>
          <w:sz w:val="28"/>
          <w:szCs w:val="28"/>
        </w:rPr>
        <w:t>6 отдельных элементов. Камни для этих балок изготовляют средней плотностью до 1300 кг/м3, марок 75</w:t>
      </w:r>
      <w:r w:rsidR="00466EB3">
        <w:rPr>
          <w:rFonts w:ascii="Times New Roman" w:hAnsi="Times New Roman"/>
          <w:sz w:val="28"/>
          <w:szCs w:val="28"/>
        </w:rPr>
        <w:t>-</w:t>
      </w:r>
      <w:r w:rsidRPr="00D56791">
        <w:rPr>
          <w:rFonts w:ascii="Times New Roman" w:hAnsi="Times New Roman"/>
          <w:sz w:val="28"/>
          <w:szCs w:val="28"/>
        </w:rPr>
        <w:t xml:space="preserve">200, камни для накатов </w:t>
      </w:r>
      <w:r w:rsidR="00466EB3">
        <w:rPr>
          <w:rFonts w:ascii="Times New Roman" w:hAnsi="Times New Roman"/>
          <w:sz w:val="28"/>
          <w:szCs w:val="28"/>
        </w:rPr>
        <w:t>-</w:t>
      </w:r>
      <w:r w:rsidRPr="00D56791">
        <w:rPr>
          <w:rFonts w:ascii="Times New Roman" w:hAnsi="Times New Roman"/>
          <w:sz w:val="28"/>
          <w:szCs w:val="28"/>
        </w:rPr>
        <w:t xml:space="preserve"> средней плотностью  до 1000 кг/м3, марок 35, 50 и 70, камни для часторебристых перекрытий </w:t>
      </w:r>
      <w:r w:rsidR="00466EB3">
        <w:rPr>
          <w:rFonts w:ascii="Times New Roman" w:hAnsi="Times New Roman"/>
          <w:sz w:val="28"/>
          <w:szCs w:val="28"/>
        </w:rPr>
        <w:t>-</w:t>
      </w:r>
      <w:r w:rsidRPr="00D56791">
        <w:rPr>
          <w:rFonts w:ascii="Times New Roman" w:hAnsi="Times New Roman"/>
          <w:sz w:val="28"/>
          <w:szCs w:val="28"/>
        </w:rPr>
        <w:t xml:space="preserve"> средней плотностью до 1000 кг/м3, марок 50</w:t>
      </w:r>
      <w:r w:rsidR="00466EB3">
        <w:rPr>
          <w:rFonts w:ascii="Times New Roman" w:hAnsi="Times New Roman"/>
          <w:sz w:val="28"/>
          <w:szCs w:val="28"/>
        </w:rPr>
        <w:t>-</w:t>
      </w:r>
      <w:r w:rsidRPr="00D56791">
        <w:rPr>
          <w:rFonts w:ascii="Times New Roman" w:hAnsi="Times New Roman"/>
          <w:sz w:val="28"/>
          <w:szCs w:val="28"/>
        </w:rPr>
        <w:t>200. Марки камней устанавливаются в соответствии со средним пределом прочности при сжатии в кГ/см2.</w:t>
      </w:r>
    </w:p>
    <w:p w:rsidR="00D56791" w:rsidRPr="00D56791" w:rsidRDefault="00D56791" w:rsidP="009E6AD6">
      <w:pPr>
        <w:spacing w:after="0" w:line="240" w:lineRule="auto"/>
        <w:ind w:firstLine="426"/>
        <w:jc w:val="both"/>
        <w:rPr>
          <w:rFonts w:ascii="Times New Roman" w:hAnsi="Times New Roman"/>
          <w:sz w:val="28"/>
          <w:szCs w:val="28"/>
        </w:rPr>
      </w:pPr>
      <w:r w:rsidRPr="00D56791">
        <w:rPr>
          <w:rFonts w:ascii="Times New Roman" w:hAnsi="Times New Roman"/>
          <w:sz w:val="28"/>
          <w:szCs w:val="28"/>
        </w:rPr>
        <w:t xml:space="preserve">Толщина стенок камней всех видов должна быть не менее </w:t>
      </w:r>
      <w:smartTag w:uri="urn:schemas-microsoft-com:office:smarttags" w:element="metricconverter">
        <w:smartTagPr>
          <w:attr w:name="ProductID" w:val="10 мм"/>
        </w:smartTagPr>
        <w:r w:rsidRPr="00D56791">
          <w:rPr>
            <w:rFonts w:ascii="Times New Roman" w:hAnsi="Times New Roman"/>
            <w:sz w:val="28"/>
            <w:szCs w:val="28"/>
          </w:rPr>
          <w:t>10 мм</w:t>
        </w:r>
      </w:smartTag>
      <w:r w:rsidRPr="00D56791">
        <w:rPr>
          <w:rFonts w:ascii="Times New Roman" w:hAnsi="Times New Roman"/>
          <w:sz w:val="28"/>
          <w:szCs w:val="28"/>
        </w:rPr>
        <w:t>. Сырьем   для   изготовления   пустотелых   изделий   для   перекрытий 6</w:t>
      </w:r>
      <w:r w:rsidR="00466EB3">
        <w:rPr>
          <w:rFonts w:ascii="Times New Roman" w:hAnsi="Times New Roman"/>
          <w:sz w:val="28"/>
          <w:szCs w:val="28"/>
        </w:rPr>
        <w:t>-</w:t>
      </w:r>
      <w:r w:rsidRPr="00D56791">
        <w:rPr>
          <w:rFonts w:ascii="Times New Roman" w:hAnsi="Times New Roman"/>
          <w:sz w:val="28"/>
          <w:szCs w:val="28"/>
        </w:rPr>
        <w:t>12 является глина средней пластичности без комьев и включений, хорошо измельчаемая. Масса должна быть тщательно перемешана и обладать пластичностью, обеспечивающей формование изделий сложной конфигурации. Технология производства керамических изделий для перекрытий аналогична технологии производства обыкновенного глиняного кирпича способом пластического формования.</w:t>
      </w:r>
    </w:p>
    <w:p w:rsidR="0087683D" w:rsidRPr="00D56791" w:rsidRDefault="00D56791" w:rsidP="009E6AD6">
      <w:pPr>
        <w:spacing w:after="0" w:line="240" w:lineRule="auto"/>
        <w:ind w:firstLine="426"/>
        <w:jc w:val="both"/>
        <w:rPr>
          <w:rFonts w:ascii="Times New Roman" w:hAnsi="Times New Roman" w:cs="Times New Roman"/>
          <w:sz w:val="24"/>
          <w:szCs w:val="24"/>
        </w:rPr>
      </w:pPr>
      <w:r w:rsidRPr="00D56791">
        <w:rPr>
          <w:rFonts w:ascii="Times New Roman" w:hAnsi="Times New Roman"/>
          <w:sz w:val="28"/>
          <w:szCs w:val="28"/>
        </w:rPr>
        <w:t xml:space="preserve">Применение керамических камней для перекрытий весьма ограничено. Камни для армокерамических балок применяются в основном в сельском строительстве, камни для часторебристых перекрытий </w:t>
      </w:r>
      <w:r w:rsidR="00466EB3">
        <w:rPr>
          <w:rFonts w:ascii="Times New Roman" w:hAnsi="Times New Roman"/>
          <w:sz w:val="28"/>
          <w:szCs w:val="28"/>
        </w:rPr>
        <w:t>-</w:t>
      </w:r>
      <w:r w:rsidRPr="00D56791">
        <w:rPr>
          <w:rFonts w:ascii="Times New Roman" w:hAnsi="Times New Roman"/>
          <w:sz w:val="28"/>
          <w:szCs w:val="28"/>
        </w:rPr>
        <w:t xml:space="preserve"> в зданиях и </w:t>
      </w:r>
      <w:r w:rsidRPr="00D56791">
        <w:rPr>
          <w:rFonts w:ascii="Times New Roman" w:hAnsi="Times New Roman"/>
          <w:sz w:val="28"/>
          <w:szCs w:val="28"/>
        </w:rPr>
        <w:lastRenderedPageBreak/>
        <w:t>сооружениях городского типа. Оба вида камней не применяются в перекрытиях, подвергающихся вибрациям или действию больших сосредоточенных нагрузок. Камни для накатов используются для заполнения между балками армокерамических или железобетонных перекрытий</w:t>
      </w:r>
    </w:p>
    <w:p w:rsidR="00D56791" w:rsidRPr="00D56791" w:rsidRDefault="0087683D" w:rsidP="009E6AD6">
      <w:pPr>
        <w:pStyle w:val="a6"/>
        <w:spacing w:before="0" w:beforeAutospacing="0" w:after="0" w:afterAutospacing="0"/>
        <w:ind w:firstLine="426"/>
        <w:jc w:val="both"/>
        <w:rPr>
          <w:sz w:val="28"/>
          <w:szCs w:val="28"/>
        </w:rPr>
      </w:pPr>
      <w:r w:rsidRPr="00D56791">
        <w:rPr>
          <w:sz w:val="28"/>
          <w:szCs w:val="28"/>
        </w:rPr>
        <w:t xml:space="preserve">Черепица </w:t>
      </w:r>
      <w:r w:rsidR="00466EB3">
        <w:rPr>
          <w:sz w:val="28"/>
          <w:szCs w:val="28"/>
        </w:rPr>
        <w:t>-</w:t>
      </w:r>
      <w:r w:rsidRPr="00D56791">
        <w:rPr>
          <w:sz w:val="28"/>
          <w:szCs w:val="28"/>
        </w:rPr>
        <w:t xml:space="preserve"> это один из самых древних кровельных материалов. Ею покрывали дома еще до нашей эры. Однако и сегодня черепи</w:t>
      </w:r>
      <w:r w:rsidR="005A476C" w:rsidRPr="00D56791">
        <w:rPr>
          <w:sz w:val="28"/>
          <w:szCs w:val="28"/>
        </w:rPr>
        <w:t xml:space="preserve">чные кровли не выходят из моды, так как </w:t>
      </w:r>
      <w:r w:rsidRPr="00D56791">
        <w:rPr>
          <w:sz w:val="28"/>
          <w:szCs w:val="28"/>
        </w:rPr>
        <w:t>черепица имеет ряд преиму</w:t>
      </w:r>
      <w:r w:rsidR="007A32A3" w:rsidRPr="00D56791">
        <w:rPr>
          <w:sz w:val="28"/>
          <w:szCs w:val="28"/>
        </w:rPr>
        <w:t>ществ перед другими материалами, прежде всего – долговечность.</w:t>
      </w:r>
      <w:r w:rsidR="00D56791" w:rsidRPr="00D56791">
        <w:rPr>
          <w:sz w:val="28"/>
          <w:szCs w:val="28"/>
        </w:rPr>
        <w:t xml:space="preserve"> Керамическая черепица  является одним из наиболее долговечных кровельных материалов (срок службы более 100 лет). Она огнестойка, чрезвычайно устойчива к агрессивным средам и солнечной радиации, обладает высокой шумоизоляцией и морозостойкостью.</w:t>
      </w:r>
    </w:p>
    <w:p w:rsidR="00D56791" w:rsidRPr="00D56791" w:rsidRDefault="00D56791" w:rsidP="009E6AD6">
      <w:pPr>
        <w:pStyle w:val="a6"/>
        <w:spacing w:before="0" w:beforeAutospacing="0" w:after="0" w:afterAutospacing="0"/>
        <w:ind w:firstLine="426"/>
        <w:jc w:val="both"/>
        <w:rPr>
          <w:sz w:val="28"/>
          <w:szCs w:val="28"/>
        </w:rPr>
      </w:pPr>
      <w:r w:rsidRPr="00D56791">
        <w:rPr>
          <w:sz w:val="28"/>
          <w:szCs w:val="28"/>
        </w:rPr>
        <w:t>Из-за низкой теплостойкости летом под такой кровлей прохладно, а зимой тепло. Низкая теплопроводность в сочетании с массивностью материала обусловливает также минимальное образование конденсата на внутренней поверхности черепичного покрытия.</w:t>
      </w:r>
    </w:p>
    <w:p w:rsidR="0087683D" w:rsidRPr="00D56791" w:rsidRDefault="007A32A3" w:rsidP="009E6AD6">
      <w:pPr>
        <w:pStyle w:val="a6"/>
        <w:spacing w:before="0" w:beforeAutospacing="0" w:after="0" w:afterAutospacing="0"/>
        <w:ind w:firstLine="426"/>
        <w:jc w:val="both"/>
        <w:rPr>
          <w:sz w:val="28"/>
          <w:szCs w:val="28"/>
        </w:rPr>
      </w:pPr>
      <w:r w:rsidRPr="00D56791">
        <w:rPr>
          <w:sz w:val="28"/>
          <w:szCs w:val="28"/>
        </w:rPr>
        <w:t xml:space="preserve">Расходы на содержание черепичной крыши </w:t>
      </w:r>
      <w:r w:rsidR="00466EB3">
        <w:rPr>
          <w:sz w:val="28"/>
          <w:szCs w:val="28"/>
        </w:rPr>
        <w:t>-</w:t>
      </w:r>
      <w:r w:rsidRPr="00D56791">
        <w:rPr>
          <w:sz w:val="28"/>
          <w:szCs w:val="28"/>
        </w:rPr>
        <w:t xml:space="preserve"> минимальные... С годами цвет такой кровли становится более насыщенным, и чем дальше, тем черепица становится более красивой.</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 xml:space="preserve">Черепица </w:t>
      </w:r>
      <w:r w:rsidR="00466EB3">
        <w:rPr>
          <w:sz w:val="28"/>
          <w:szCs w:val="28"/>
        </w:rPr>
        <w:t>-</w:t>
      </w:r>
      <w:r w:rsidRPr="00D56791">
        <w:rPr>
          <w:sz w:val="28"/>
          <w:szCs w:val="28"/>
        </w:rPr>
        <w:t xml:space="preserve"> штучный малоразмерный кровельный материал с малым коэффициентом линейного температурного расширения и с двумя вертикальными замками, поэтому появление трещин практически исключено.</w:t>
      </w:r>
      <w:r w:rsidRPr="00D56791">
        <w:rPr>
          <w:sz w:val="28"/>
          <w:szCs w:val="28"/>
        </w:rPr>
        <w:br/>
        <w:t>Черепица может применяться для каменных, кирпичных, деревянных построек, как при новом строительстве, так и при реконструкции.</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 xml:space="preserve">Современная черепица  позволяет выполнять скатные крыши любой сложности </w:t>
      </w:r>
      <w:r w:rsidR="00466EB3">
        <w:rPr>
          <w:sz w:val="28"/>
          <w:szCs w:val="28"/>
        </w:rPr>
        <w:t>-</w:t>
      </w:r>
      <w:r w:rsidRPr="00D56791">
        <w:rPr>
          <w:sz w:val="28"/>
          <w:szCs w:val="28"/>
        </w:rPr>
        <w:t xml:space="preserve"> от обычных двускатных до крыш самой сложной конфигурации</w:t>
      </w:r>
      <w:r w:rsidR="005A476C" w:rsidRPr="00D56791">
        <w:rPr>
          <w:sz w:val="28"/>
          <w:szCs w:val="28"/>
        </w:rPr>
        <w:t xml:space="preserve">. </w:t>
      </w:r>
      <w:r w:rsidRPr="00D56791">
        <w:rPr>
          <w:sz w:val="28"/>
          <w:szCs w:val="28"/>
        </w:rPr>
        <w:t xml:space="preserve">Существует мнение, что основным ограничением в применении черепицы является ее большой вес, что требует устройства мощных стропил и дополнительного расхода пиломатериалов под обрешетку. Однако это не совсем так. Доля собственного веса черепицы относительно расчетной нагрузки на конструкцию крыши не так велика, по сравнению, например, со снеговой нагрузкой. При применении черепицы вовсе не обязательно увеличивать сечение стропил, достаточно установить те же самые стропила с меньшим шагом. Например, если для металлической кровли необходимы стропила 150х50мм, с шагом 90см, то для черепичной кровли </w:t>
      </w:r>
      <w:r w:rsidR="00466EB3">
        <w:rPr>
          <w:sz w:val="28"/>
          <w:szCs w:val="28"/>
        </w:rPr>
        <w:t>-</w:t>
      </w:r>
      <w:r w:rsidRPr="00D56791">
        <w:rPr>
          <w:sz w:val="28"/>
          <w:szCs w:val="28"/>
        </w:rPr>
        <w:t xml:space="preserve"> 150х50мм, с шагом 70см.</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Для изготовления керамической черепицы применяются легкоплавкие глины, которые, в отличие от глин, используемых для изготовления кирпича, более жирные и пластичные.</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 xml:space="preserve">Производство керамической черепицы обычно размещают рядом с карьером, откуда и берут природное сырье (глину). Очень часто выпуском черепицы занимаются кирпичные заводы, хотя производство ее может </w:t>
      </w:r>
      <w:r w:rsidRPr="00D56791">
        <w:rPr>
          <w:sz w:val="28"/>
          <w:szCs w:val="28"/>
        </w:rPr>
        <w:lastRenderedPageBreak/>
        <w:t>быть и самостоятельным.</w:t>
      </w:r>
      <w:r w:rsidR="00D56791">
        <w:rPr>
          <w:sz w:val="28"/>
          <w:szCs w:val="28"/>
        </w:rPr>
        <w:t xml:space="preserve"> </w:t>
      </w:r>
      <w:r w:rsidRPr="00D56791">
        <w:rPr>
          <w:sz w:val="28"/>
          <w:szCs w:val="28"/>
        </w:rPr>
        <w:t>Сначала глиняную массу формуют в виде черепиц (в специальных формах), а затем обжигают в печах. Обжиг очень энергоемкий технологический процесс, чем и обусловлена высокая цена производимой продукции. Но, с другой стороны, высокая стоимость полностью соответствует качеству этого элитного кровельного материала.</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Современное производство керамической черепицы отличается тем, что оно практически полностью автоматизировано и ручные операции сведены к минимуму. Это позволяет существенным образом увеличить производительность и улучшить качество продукции.</w:t>
      </w:r>
    </w:p>
    <w:p w:rsidR="0087683D" w:rsidRPr="00D56791" w:rsidRDefault="0087683D" w:rsidP="009E6AD6">
      <w:pPr>
        <w:pStyle w:val="a6"/>
        <w:spacing w:before="0" w:beforeAutospacing="0" w:after="0" w:afterAutospacing="0"/>
        <w:ind w:firstLine="426"/>
        <w:jc w:val="both"/>
        <w:rPr>
          <w:sz w:val="28"/>
          <w:szCs w:val="28"/>
        </w:rPr>
      </w:pPr>
      <w:r w:rsidRPr="00D56791">
        <w:rPr>
          <w:sz w:val="28"/>
          <w:szCs w:val="28"/>
        </w:rPr>
        <w:t>Натуральный кирпично-красный цвет материалу придают окислы железа, содержащиеся в глине. Никаких специальных красителей не добавляют. В то же время керамическая черепица, выпускаемая разными заводами, отличается оттенками, что связано с особенностями используемой глины.</w:t>
      </w:r>
    </w:p>
    <w:p w:rsidR="004C6ADB" w:rsidRDefault="004C6ADB" w:rsidP="009E6AD6">
      <w:pPr>
        <w:spacing w:after="0" w:line="240" w:lineRule="auto"/>
        <w:ind w:firstLine="426"/>
        <w:jc w:val="both"/>
        <w:rPr>
          <w:rFonts w:ascii="Times New Roman" w:hAnsi="Times New Roman"/>
          <w:sz w:val="28"/>
          <w:szCs w:val="28"/>
        </w:rPr>
      </w:pPr>
      <w:r w:rsidRPr="00D56791">
        <w:rPr>
          <w:rFonts w:ascii="Times New Roman" w:hAnsi="Times New Roman"/>
          <w:sz w:val="28"/>
          <w:szCs w:val="28"/>
        </w:rPr>
        <w:t>Выпускается черепица четырех видов: штампованная пазовая и ленточная, плоская ленточная и коньковая.</w:t>
      </w:r>
    </w:p>
    <w:p w:rsidR="00466EB3" w:rsidRDefault="00466EB3" w:rsidP="009E6AD6">
      <w:pPr>
        <w:spacing w:after="0" w:line="240" w:lineRule="auto"/>
        <w:ind w:firstLine="426"/>
        <w:jc w:val="both"/>
        <w:rPr>
          <w:rFonts w:ascii="Times New Roman" w:eastAsia="Times New Roman" w:hAnsi="Times New Roman" w:cs="Times New Roman"/>
          <w:sz w:val="28"/>
          <w:szCs w:val="28"/>
        </w:rPr>
      </w:pPr>
    </w:p>
    <w:p w:rsidR="004D7C7C" w:rsidRDefault="004D7C7C" w:rsidP="009E6AD6">
      <w:pPr>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Контрольные  вопросы:</w:t>
      </w:r>
    </w:p>
    <w:p w:rsidR="00D56791" w:rsidRPr="00BF5E6D" w:rsidRDefault="00D56791" w:rsidP="009E6AD6">
      <w:pPr>
        <w:pStyle w:val="a5"/>
        <w:numPr>
          <w:ilvl w:val="0"/>
          <w:numId w:val="39"/>
        </w:numPr>
        <w:spacing w:after="0" w:line="240" w:lineRule="auto"/>
        <w:ind w:left="0" w:firstLine="426"/>
        <w:jc w:val="both"/>
        <w:rPr>
          <w:rFonts w:ascii="Times New Roman" w:eastAsia="Times New Roman" w:hAnsi="Times New Roman"/>
          <w:sz w:val="28"/>
          <w:szCs w:val="28"/>
        </w:rPr>
      </w:pPr>
      <w:r>
        <w:rPr>
          <w:rFonts w:ascii="Times New Roman" w:eastAsia="Times New Roman" w:hAnsi="Times New Roman"/>
          <w:sz w:val="28"/>
          <w:szCs w:val="28"/>
        </w:rPr>
        <w:t>Назначение керамических изделий для перекрытий.</w:t>
      </w:r>
    </w:p>
    <w:p w:rsidR="00D56791" w:rsidRPr="00D56791" w:rsidRDefault="00D56791" w:rsidP="009E6AD6">
      <w:pPr>
        <w:pStyle w:val="a5"/>
        <w:numPr>
          <w:ilvl w:val="0"/>
          <w:numId w:val="39"/>
        </w:numPr>
        <w:spacing w:after="0" w:line="240" w:lineRule="auto"/>
        <w:ind w:left="0" w:firstLine="426"/>
        <w:jc w:val="both"/>
        <w:rPr>
          <w:rFonts w:ascii="Times New Roman" w:eastAsia="Times New Roman" w:hAnsi="Times New Roman"/>
          <w:sz w:val="28"/>
          <w:szCs w:val="28"/>
        </w:rPr>
      </w:pPr>
      <w:r>
        <w:rPr>
          <w:rFonts w:ascii="Times New Roman" w:eastAsia="Times New Roman" w:hAnsi="Times New Roman"/>
          <w:sz w:val="28"/>
          <w:szCs w:val="28"/>
        </w:rPr>
        <w:t>Виды керамических изделий для перекрытий.</w:t>
      </w:r>
    </w:p>
    <w:p w:rsidR="00D56791" w:rsidRPr="00D56791" w:rsidRDefault="00D56791" w:rsidP="009E6AD6">
      <w:pPr>
        <w:numPr>
          <w:ilvl w:val="0"/>
          <w:numId w:val="39"/>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Требования, предъявляемые к керамическим  изделиям для перекрытий. </w:t>
      </w:r>
    </w:p>
    <w:p w:rsidR="00D56791" w:rsidRPr="00D56791" w:rsidRDefault="00D56791" w:rsidP="009E6AD6">
      <w:pPr>
        <w:numPr>
          <w:ilvl w:val="0"/>
          <w:numId w:val="39"/>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Сырьевые материалы и технология </w:t>
      </w:r>
      <w:r>
        <w:rPr>
          <w:rFonts w:ascii="Times New Roman" w:eastAsia="Times New Roman" w:hAnsi="Times New Roman"/>
          <w:sz w:val="28"/>
          <w:szCs w:val="28"/>
        </w:rPr>
        <w:t>изделий для перекрытий</w:t>
      </w:r>
    </w:p>
    <w:p w:rsidR="004D7C7C" w:rsidRPr="00BF5E6D" w:rsidRDefault="004D7C7C" w:rsidP="009E6AD6">
      <w:pPr>
        <w:pStyle w:val="a5"/>
        <w:numPr>
          <w:ilvl w:val="0"/>
          <w:numId w:val="39"/>
        </w:numPr>
        <w:spacing w:after="0" w:line="240" w:lineRule="auto"/>
        <w:ind w:left="0" w:firstLine="426"/>
        <w:jc w:val="both"/>
        <w:rPr>
          <w:rFonts w:ascii="Times New Roman" w:eastAsia="Times New Roman" w:hAnsi="Times New Roman"/>
          <w:sz w:val="28"/>
          <w:szCs w:val="28"/>
        </w:rPr>
      </w:pPr>
      <w:r w:rsidRPr="00BF5E6D">
        <w:rPr>
          <w:rFonts w:ascii="Times New Roman" w:eastAsia="Times New Roman" w:hAnsi="Times New Roman"/>
          <w:sz w:val="28"/>
          <w:szCs w:val="28"/>
        </w:rPr>
        <w:t>Назначение кровельных материалов.</w:t>
      </w:r>
    </w:p>
    <w:p w:rsidR="004D7C7C" w:rsidRPr="00BF5E6D" w:rsidRDefault="004D7C7C" w:rsidP="009E6AD6">
      <w:pPr>
        <w:pStyle w:val="a5"/>
        <w:numPr>
          <w:ilvl w:val="0"/>
          <w:numId w:val="39"/>
        </w:numPr>
        <w:spacing w:after="0" w:line="240" w:lineRule="auto"/>
        <w:ind w:left="0" w:firstLine="426"/>
        <w:jc w:val="both"/>
        <w:rPr>
          <w:rFonts w:ascii="Times New Roman" w:eastAsia="Times New Roman" w:hAnsi="Times New Roman"/>
          <w:sz w:val="28"/>
          <w:szCs w:val="28"/>
        </w:rPr>
      </w:pPr>
      <w:r w:rsidRPr="00BF5E6D">
        <w:rPr>
          <w:rFonts w:ascii="Times New Roman" w:eastAsia="Times New Roman" w:hAnsi="Times New Roman"/>
          <w:sz w:val="28"/>
          <w:szCs w:val="28"/>
        </w:rPr>
        <w:t>Виды черепицы.</w:t>
      </w:r>
    </w:p>
    <w:p w:rsidR="004D7C7C" w:rsidRDefault="004D7C7C" w:rsidP="009E6AD6">
      <w:pPr>
        <w:numPr>
          <w:ilvl w:val="0"/>
          <w:numId w:val="39"/>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Требования, предъявляемые к керамическим кровельным материалам.</w:t>
      </w:r>
    </w:p>
    <w:p w:rsidR="004D7C7C" w:rsidRDefault="004D7C7C" w:rsidP="009E6AD6">
      <w:pPr>
        <w:numPr>
          <w:ilvl w:val="0"/>
          <w:numId w:val="39"/>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Достоинства и недостатки керамической черепицы.</w:t>
      </w:r>
    </w:p>
    <w:p w:rsidR="004D7C7C" w:rsidRPr="007B1314" w:rsidRDefault="004D7C7C" w:rsidP="009E6AD6">
      <w:pPr>
        <w:numPr>
          <w:ilvl w:val="0"/>
          <w:numId w:val="39"/>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Сырьевые материалы и технология керамической черепицы.</w:t>
      </w:r>
    </w:p>
    <w:p w:rsidR="0087683D" w:rsidRDefault="0087683D" w:rsidP="009E6AD6">
      <w:pPr>
        <w:spacing w:after="0" w:line="240" w:lineRule="auto"/>
        <w:ind w:firstLine="426"/>
        <w:jc w:val="both"/>
        <w:rPr>
          <w:rFonts w:ascii="Times New Roman" w:hAnsi="Times New Roman" w:cs="Times New Roman"/>
          <w:sz w:val="24"/>
          <w:szCs w:val="24"/>
        </w:rPr>
      </w:pPr>
    </w:p>
    <w:p w:rsidR="00466EB3" w:rsidRPr="00250C77" w:rsidRDefault="00466EB3" w:rsidP="009E6AD6">
      <w:pPr>
        <w:spacing w:after="0" w:line="240" w:lineRule="auto"/>
        <w:ind w:firstLine="426"/>
        <w:jc w:val="both"/>
        <w:rPr>
          <w:rFonts w:ascii="Times New Roman" w:hAnsi="Times New Roman" w:cs="Times New Roman"/>
          <w:sz w:val="24"/>
          <w:szCs w:val="24"/>
        </w:rPr>
      </w:pPr>
    </w:p>
    <w:p w:rsidR="00EB7510" w:rsidRPr="000E7200" w:rsidRDefault="00EB7510" w:rsidP="009E6AD6">
      <w:pPr>
        <w:spacing w:after="0" w:line="240" w:lineRule="auto"/>
        <w:ind w:firstLine="426"/>
        <w:jc w:val="both"/>
        <w:rPr>
          <w:rFonts w:ascii="Times New Roman" w:hAnsi="Times New Roman" w:cs="Times New Roman"/>
          <w:b/>
          <w:sz w:val="28"/>
          <w:szCs w:val="28"/>
        </w:rPr>
      </w:pPr>
      <w:r w:rsidRPr="000E7200">
        <w:rPr>
          <w:rFonts w:ascii="Times New Roman" w:hAnsi="Times New Roman" w:cs="Times New Roman"/>
          <w:b/>
          <w:sz w:val="28"/>
          <w:szCs w:val="28"/>
        </w:rPr>
        <w:t>Лекция 14.</w:t>
      </w:r>
    </w:p>
    <w:p w:rsidR="00EB7510" w:rsidRDefault="00EB7510" w:rsidP="009E6AD6">
      <w:pPr>
        <w:spacing w:after="0" w:line="240" w:lineRule="auto"/>
        <w:ind w:firstLine="426"/>
        <w:jc w:val="both"/>
        <w:rPr>
          <w:rFonts w:ascii="Times New Roman" w:hAnsi="Times New Roman" w:cs="Times New Roman"/>
          <w:b/>
          <w:sz w:val="28"/>
          <w:szCs w:val="28"/>
        </w:rPr>
      </w:pPr>
      <w:r w:rsidRPr="000E7200">
        <w:rPr>
          <w:rFonts w:ascii="Times New Roman" w:hAnsi="Times New Roman" w:cs="Times New Roman"/>
          <w:b/>
          <w:sz w:val="28"/>
          <w:szCs w:val="28"/>
        </w:rPr>
        <w:t>Изделия для облицовки фасадов зданий. Изделия для внутренней облицовки.</w:t>
      </w:r>
    </w:p>
    <w:p w:rsidR="00466EB3" w:rsidRDefault="000E7200" w:rsidP="009E6AD6">
      <w:pPr>
        <w:spacing w:after="0" w:line="240" w:lineRule="auto"/>
        <w:ind w:firstLine="426"/>
        <w:jc w:val="both"/>
        <w:rPr>
          <w:rFonts w:ascii="Times New Roman" w:hAnsi="Times New Roman" w:cs="Times New Roman"/>
          <w:sz w:val="28"/>
          <w:szCs w:val="28"/>
        </w:rPr>
      </w:pPr>
      <w:r w:rsidRPr="000E7200">
        <w:rPr>
          <w:rFonts w:ascii="Times New Roman" w:hAnsi="Times New Roman" w:cs="Times New Roman"/>
          <w:sz w:val="28"/>
          <w:szCs w:val="28"/>
        </w:rPr>
        <w:t xml:space="preserve"> </w:t>
      </w:r>
    </w:p>
    <w:p w:rsidR="000E7200" w:rsidRDefault="000E7200" w:rsidP="009E6AD6">
      <w:pPr>
        <w:spacing w:after="0" w:line="240" w:lineRule="auto"/>
        <w:ind w:firstLine="426"/>
        <w:jc w:val="both"/>
        <w:rPr>
          <w:rFonts w:ascii="Times New Roman" w:hAnsi="Times New Roman" w:cs="Times New Roman"/>
          <w:sz w:val="28"/>
          <w:szCs w:val="28"/>
        </w:rPr>
      </w:pPr>
      <w:r w:rsidRPr="000E7200">
        <w:rPr>
          <w:rFonts w:ascii="Times New Roman" w:hAnsi="Times New Roman" w:cs="Times New Roman"/>
          <w:sz w:val="28"/>
          <w:szCs w:val="28"/>
        </w:rPr>
        <w:t>План лекции</w:t>
      </w:r>
    </w:p>
    <w:p w:rsidR="000E7200" w:rsidRPr="000E7200" w:rsidRDefault="000E7200" w:rsidP="009E6AD6">
      <w:pPr>
        <w:pStyle w:val="a5"/>
        <w:numPr>
          <w:ilvl w:val="0"/>
          <w:numId w:val="14"/>
        </w:numPr>
        <w:spacing w:after="0" w:line="240" w:lineRule="auto"/>
        <w:ind w:left="0" w:firstLine="426"/>
        <w:jc w:val="both"/>
        <w:rPr>
          <w:rFonts w:ascii="Times New Roman" w:hAnsi="Times New Roman"/>
          <w:sz w:val="28"/>
          <w:szCs w:val="28"/>
        </w:rPr>
      </w:pPr>
      <w:r w:rsidRPr="000E7200">
        <w:rPr>
          <w:rFonts w:ascii="Times New Roman" w:hAnsi="Times New Roman"/>
          <w:sz w:val="28"/>
          <w:szCs w:val="28"/>
        </w:rPr>
        <w:t xml:space="preserve"> Керамические изделия для облицовки фасадов зданий</w:t>
      </w:r>
    </w:p>
    <w:p w:rsidR="000E7200" w:rsidRDefault="000E7200" w:rsidP="009E6AD6">
      <w:pPr>
        <w:pStyle w:val="a5"/>
        <w:numPr>
          <w:ilvl w:val="0"/>
          <w:numId w:val="14"/>
        </w:numPr>
        <w:spacing w:after="0" w:line="240" w:lineRule="auto"/>
        <w:ind w:left="0" w:firstLine="426"/>
        <w:jc w:val="both"/>
        <w:rPr>
          <w:rFonts w:ascii="Times New Roman" w:hAnsi="Times New Roman"/>
          <w:sz w:val="28"/>
          <w:szCs w:val="28"/>
        </w:rPr>
      </w:pPr>
      <w:r w:rsidRPr="000E7200">
        <w:rPr>
          <w:rFonts w:ascii="Times New Roman" w:hAnsi="Times New Roman"/>
          <w:sz w:val="28"/>
          <w:szCs w:val="28"/>
        </w:rPr>
        <w:t xml:space="preserve"> Керамические изделия для внутренней облицовки.</w:t>
      </w:r>
    </w:p>
    <w:p w:rsidR="007358C9" w:rsidRDefault="00D56791" w:rsidP="009E6AD6">
      <w:pPr>
        <w:spacing w:after="0" w:line="240" w:lineRule="auto"/>
        <w:ind w:firstLine="426"/>
        <w:jc w:val="both"/>
        <w:rPr>
          <w:rFonts w:ascii="Times New Roman" w:hAnsi="Times New Roman"/>
          <w:sz w:val="28"/>
          <w:szCs w:val="28"/>
        </w:rPr>
      </w:pPr>
      <w:r>
        <w:rPr>
          <w:rFonts w:ascii="Times New Roman" w:eastAsia="Calibri" w:hAnsi="Times New Roman" w:cs="Times New Roman"/>
          <w:color w:val="FF0000"/>
          <w:sz w:val="28"/>
          <w:szCs w:val="28"/>
          <w:lang w:eastAsia="en-US"/>
        </w:rPr>
        <w:t xml:space="preserve">        </w:t>
      </w:r>
      <w:r w:rsidR="000E7200" w:rsidRPr="000E7200">
        <w:rPr>
          <w:rFonts w:ascii="Times New Roman" w:hAnsi="Times New Roman"/>
          <w:sz w:val="28"/>
          <w:szCs w:val="28"/>
        </w:rPr>
        <w:t xml:space="preserve">  </w:t>
      </w:r>
      <w:r w:rsidR="007358C9" w:rsidRPr="000E7200">
        <w:rPr>
          <w:rFonts w:ascii="Times New Roman" w:hAnsi="Times New Roman"/>
          <w:sz w:val="28"/>
          <w:szCs w:val="28"/>
        </w:rPr>
        <w:t xml:space="preserve">Все керамические облицовочные изделия можно разбить на две группы: для облицовки фасадов и внешних стен зданий и для облицовки внутренних стен зданий. Поскольку условия эксплуатации этих материалов различны, то их физико-механические показатели также во многом могут быть различными. Так, например, изделия для внешней облицовки должны обладать высокими показателями </w:t>
      </w:r>
      <w:r w:rsidR="007358C9" w:rsidRPr="000E7200">
        <w:rPr>
          <w:rFonts w:ascii="Times New Roman" w:hAnsi="Times New Roman"/>
          <w:sz w:val="28"/>
          <w:szCs w:val="28"/>
        </w:rPr>
        <w:lastRenderedPageBreak/>
        <w:t>водонепроницаемости и морозостойкости, что не обязательно для изделий внутренней облицовки.</w:t>
      </w:r>
    </w:p>
    <w:p w:rsidR="007358C9" w:rsidRPr="000E7200" w:rsidRDefault="007358C9" w:rsidP="009E6AD6">
      <w:pPr>
        <w:spacing w:after="0" w:line="240" w:lineRule="auto"/>
        <w:ind w:firstLine="426"/>
        <w:jc w:val="both"/>
        <w:rPr>
          <w:rFonts w:ascii="Times New Roman" w:hAnsi="Times New Roman"/>
          <w:sz w:val="28"/>
          <w:szCs w:val="28"/>
        </w:rPr>
      </w:pPr>
      <w:r w:rsidRPr="000E7200">
        <w:rPr>
          <w:rFonts w:ascii="Times New Roman" w:hAnsi="Times New Roman"/>
          <w:sz w:val="28"/>
          <w:szCs w:val="28"/>
        </w:rPr>
        <w:t xml:space="preserve">Внешние стены зданий под воздействием атмосферных осадков периодически увлажняются, вследствие чего увеличивается теплопроводность стен. Следовательно, облицовочные материалы должны обладать большой водонепроницаемостью и не допускать проникания воды к основному материалу стены. Очень опасно и разрушительно для наружной облицовки совместное действие воды и мороза. Поэтому облицовочные материалы должны быть морозостойкими и выдерживать без видимого разрушения многократное замораживание и оттаивание в насыщенном водой состоянии. Облицовка должна надежно противостоять механическим воздействиям </w:t>
      </w:r>
      <w:r w:rsidR="00466EB3">
        <w:rPr>
          <w:rFonts w:ascii="Times New Roman" w:hAnsi="Times New Roman"/>
          <w:sz w:val="28"/>
          <w:szCs w:val="28"/>
        </w:rPr>
        <w:t>-</w:t>
      </w:r>
      <w:r w:rsidRPr="000E7200">
        <w:rPr>
          <w:rFonts w:ascii="Times New Roman" w:hAnsi="Times New Roman"/>
          <w:sz w:val="28"/>
          <w:szCs w:val="28"/>
        </w:rPr>
        <w:t xml:space="preserve"> удару, сжатию, излому, т.е. обладать высокой прочностью. Кроме того, она должна иметь красивый внешний вид, правильную форму и   хороший   естественный цвет, не меняющийся в течение длительного времени под воздействием различных факторов (солнечный свет, перепад температур, атмосферные осадки, газы, находящиеся в воздухе, и др.)- Весьма важным качеством для облицовочных материалов является простота их укладки в конструкцию стены и надежность крепления.</w:t>
      </w:r>
    </w:p>
    <w:p w:rsidR="007358C9" w:rsidRPr="000E7200" w:rsidRDefault="007358C9" w:rsidP="009E6AD6">
      <w:pPr>
        <w:spacing w:after="0" w:line="240" w:lineRule="auto"/>
        <w:ind w:firstLine="426"/>
        <w:jc w:val="both"/>
        <w:rPr>
          <w:rFonts w:ascii="Times New Roman" w:hAnsi="Times New Roman"/>
          <w:sz w:val="28"/>
          <w:szCs w:val="28"/>
        </w:rPr>
      </w:pPr>
      <w:r w:rsidRPr="000E7200">
        <w:rPr>
          <w:rFonts w:ascii="Times New Roman" w:hAnsi="Times New Roman"/>
          <w:sz w:val="28"/>
          <w:szCs w:val="28"/>
        </w:rPr>
        <w:t>Кирпич и камни лицевые, в настоящее время являющиеся основными облицовочными керамическими материалами, делают сплошными и пустотелыми. Лицевая поверхность их может быть гладкой, рифленой или офактуренной. Рельефное офактуривание поверхности достигается дополнительной обработкой влажного сырца специальными гребенками и рифлеными валиками. Изготовляются они из глин, с добавками или без них, формуются и обжигаются примерно в тех же условиях, как и другие керамические изделия. При облицовке фасадов зданий надежность крепления этих материалов достигается тем, что облицовка ведется одновременно с кладкой стен; таким образом, облицовочные кирпичи и камни служат и конструктивным несущим элементом  наряду с обычным стеновым материалом.</w:t>
      </w:r>
    </w:p>
    <w:p w:rsidR="007358C9" w:rsidRPr="000E7200" w:rsidRDefault="007358C9" w:rsidP="009E6AD6">
      <w:pPr>
        <w:spacing w:after="0" w:line="240" w:lineRule="auto"/>
        <w:ind w:firstLine="426"/>
        <w:jc w:val="both"/>
        <w:rPr>
          <w:rFonts w:ascii="Times New Roman" w:hAnsi="Times New Roman"/>
          <w:sz w:val="28"/>
          <w:szCs w:val="28"/>
        </w:rPr>
      </w:pPr>
      <w:r w:rsidRPr="000E7200">
        <w:rPr>
          <w:rFonts w:ascii="Times New Roman" w:hAnsi="Times New Roman"/>
          <w:sz w:val="28"/>
          <w:szCs w:val="28"/>
        </w:rPr>
        <w:t xml:space="preserve">В зависимости от формы и назначения лицевой керамический кирпич и камни подразделяют на рядовые и профильные. Наиболее часто применяемые материалы имеют размеры: кирпич лицевой рядовой и профильный 250X120X65 (90) мм, камень лицевой рядовой 250 X X 120x140 мм и камень трехчетвертной 185x120x140 мм. Допускаемые техническими условиями отклонения от размеров не должны превышать ±4 для размеров 185 и </w:t>
      </w:r>
      <w:smartTag w:uri="urn:schemas-microsoft-com:office:smarttags" w:element="metricconverter">
        <w:smartTagPr>
          <w:attr w:name="ProductID" w:val="250 мм"/>
        </w:smartTagPr>
        <w:r w:rsidRPr="000E7200">
          <w:rPr>
            <w:rFonts w:ascii="Times New Roman" w:hAnsi="Times New Roman"/>
            <w:sz w:val="28"/>
            <w:szCs w:val="28"/>
          </w:rPr>
          <w:t>250 мм</w:t>
        </w:r>
      </w:smartTag>
      <w:r w:rsidRPr="000E7200">
        <w:rPr>
          <w:rFonts w:ascii="Times New Roman" w:hAnsi="Times New Roman"/>
          <w:sz w:val="28"/>
          <w:szCs w:val="28"/>
        </w:rPr>
        <w:t xml:space="preserve"> и +3 </w:t>
      </w:r>
      <w:r w:rsidR="00466EB3">
        <w:rPr>
          <w:rFonts w:ascii="Times New Roman" w:hAnsi="Times New Roman"/>
          <w:sz w:val="28"/>
          <w:szCs w:val="28"/>
        </w:rPr>
        <w:t>-</w:t>
      </w:r>
      <w:r w:rsidRPr="000E7200">
        <w:rPr>
          <w:rFonts w:ascii="Times New Roman" w:hAnsi="Times New Roman"/>
          <w:sz w:val="28"/>
          <w:szCs w:val="28"/>
        </w:rPr>
        <w:t>2 для размеров 65</w:t>
      </w:r>
      <w:r w:rsidR="00466EB3">
        <w:rPr>
          <w:rFonts w:ascii="Times New Roman" w:hAnsi="Times New Roman"/>
          <w:sz w:val="28"/>
          <w:szCs w:val="28"/>
        </w:rPr>
        <w:t>-</w:t>
      </w:r>
      <w:r w:rsidRPr="000E7200">
        <w:rPr>
          <w:rFonts w:ascii="Times New Roman" w:hAnsi="Times New Roman"/>
          <w:sz w:val="28"/>
          <w:szCs w:val="28"/>
        </w:rPr>
        <w:t xml:space="preserve"> </w:t>
      </w:r>
      <w:smartTag w:uri="urn:schemas-microsoft-com:office:smarttags" w:element="metricconverter">
        <w:smartTagPr>
          <w:attr w:name="ProductID" w:val="90 мм"/>
        </w:smartTagPr>
        <w:r w:rsidRPr="000E7200">
          <w:rPr>
            <w:rFonts w:ascii="Times New Roman" w:hAnsi="Times New Roman"/>
            <w:sz w:val="28"/>
            <w:szCs w:val="28"/>
          </w:rPr>
          <w:t>90 мм</w:t>
        </w:r>
      </w:smartTag>
      <w:r w:rsidRPr="000E7200">
        <w:rPr>
          <w:rFonts w:ascii="Times New Roman" w:hAnsi="Times New Roman"/>
          <w:sz w:val="28"/>
          <w:szCs w:val="28"/>
        </w:rPr>
        <w:t>.</w:t>
      </w:r>
    </w:p>
    <w:p w:rsidR="007358C9" w:rsidRPr="00AA1EB5" w:rsidRDefault="007358C9" w:rsidP="009E6AD6">
      <w:pPr>
        <w:spacing w:after="0" w:line="240" w:lineRule="auto"/>
        <w:ind w:firstLine="426"/>
        <w:jc w:val="both"/>
        <w:rPr>
          <w:rFonts w:ascii="Times New Roman" w:hAnsi="Times New Roman"/>
          <w:sz w:val="28"/>
          <w:szCs w:val="28"/>
        </w:rPr>
      </w:pPr>
      <w:r w:rsidRPr="00AA1EB5">
        <w:rPr>
          <w:rFonts w:ascii="Times New Roman" w:hAnsi="Times New Roman"/>
          <w:sz w:val="28"/>
          <w:szCs w:val="28"/>
        </w:rPr>
        <w:t xml:space="preserve">В зависимости от предела прочности при сжатии лицевой кирпич и камни подразделяются на четыре марки: 150, 125, 100 и 75. Морозостойкость изделий для внешней облицовки должна быть не менее 25 повторных циклов замораживания и оттаивания, водопоглощение не менее 6%. Не допускаются в кирпиче и камне трещины, а также пятна, </w:t>
      </w:r>
      <w:r w:rsidRPr="00AA1EB5">
        <w:rPr>
          <w:rFonts w:ascii="Times New Roman" w:hAnsi="Times New Roman"/>
          <w:sz w:val="28"/>
          <w:szCs w:val="28"/>
        </w:rPr>
        <w:lastRenderedPageBreak/>
        <w:t xml:space="preserve">выцветы и загрязнения на лицевой поверхности, видимые на расстоянии </w:t>
      </w:r>
      <w:smartTag w:uri="urn:schemas-microsoft-com:office:smarttags" w:element="metricconverter">
        <w:smartTagPr>
          <w:attr w:name="ProductID" w:val="10 м"/>
        </w:smartTagPr>
        <w:r w:rsidRPr="00AA1EB5">
          <w:rPr>
            <w:rFonts w:ascii="Times New Roman" w:hAnsi="Times New Roman"/>
            <w:sz w:val="28"/>
            <w:szCs w:val="28"/>
          </w:rPr>
          <w:t>10 м</w:t>
        </w:r>
      </w:smartTag>
      <w:r w:rsidRPr="00AA1EB5">
        <w:rPr>
          <w:rFonts w:ascii="Times New Roman" w:hAnsi="Times New Roman"/>
          <w:sz w:val="28"/>
          <w:szCs w:val="28"/>
        </w:rPr>
        <w:t>.</w:t>
      </w:r>
    </w:p>
    <w:p w:rsidR="007358C9" w:rsidRPr="00AA1EB5" w:rsidRDefault="007358C9" w:rsidP="009E6AD6">
      <w:pPr>
        <w:spacing w:after="0" w:line="240" w:lineRule="auto"/>
        <w:ind w:firstLine="426"/>
        <w:jc w:val="both"/>
        <w:rPr>
          <w:rFonts w:ascii="Times New Roman" w:hAnsi="Times New Roman"/>
          <w:sz w:val="28"/>
          <w:szCs w:val="28"/>
        </w:rPr>
      </w:pPr>
      <w:r w:rsidRPr="00AA1EB5">
        <w:rPr>
          <w:rFonts w:ascii="Times New Roman" w:hAnsi="Times New Roman"/>
          <w:sz w:val="28"/>
          <w:szCs w:val="28"/>
        </w:rPr>
        <w:t>Промышленностью выпускается специальный водоупорный глазурованный кирпич с водопоглощением не более 5% для облицовки бассейнов, водоемов и других подобных сооружений.</w:t>
      </w:r>
    </w:p>
    <w:p w:rsidR="007358C9" w:rsidRPr="00AA1EB5" w:rsidRDefault="007358C9" w:rsidP="009E6AD6">
      <w:pPr>
        <w:spacing w:after="0" w:line="240" w:lineRule="auto"/>
        <w:ind w:firstLine="426"/>
        <w:jc w:val="both"/>
        <w:rPr>
          <w:rFonts w:ascii="Times New Roman" w:hAnsi="Times New Roman"/>
          <w:color w:val="FF0000"/>
          <w:sz w:val="28"/>
          <w:szCs w:val="28"/>
        </w:rPr>
      </w:pPr>
      <w:r w:rsidRPr="00AA1EB5">
        <w:rPr>
          <w:rFonts w:ascii="Times New Roman" w:hAnsi="Times New Roman"/>
          <w:sz w:val="28"/>
          <w:szCs w:val="28"/>
        </w:rPr>
        <w:t>Для облицовки зданий (карнизов, тяг, поясков) вырабатывают профильные изделия десяти типов</w:t>
      </w:r>
      <w:r w:rsidR="00205790" w:rsidRPr="00AA1EB5">
        <w:rPr>
          <w:rFonts w:ascii="Times New Roman" w:hAnsi="Times New Roman"/>
          <w:sz w:val="28"/>
          <w:szCs w:val="28"/>
        </w:rPr>
        <w:t>.</w:t>
      </w:r>
    </w:p>
    <w:p w:rsidR="000E7200" w:rsidRPr="007A32A3" w:rsidRDefault="000E7200" w:rsidP="009E6AD6">
      <w:pPr>
        <w:pStyle w:val="a6"/>
        <w:spacing w:before="0" w:beforeAutospacing="0" w:after="0" w:afterAutospacing="0"/>
        <w:ind w:firstLine="426"/>
        <w:jc w:val="both"/>
        <w:rPr>
          <w:sz w:val="28"/>
          <w:szCs w:val="28"/>
        </w:rPr>
      </w:pPr>
      <w:r w:rsidRPr="007A32A3">
        <w:rPr>
          <w:sz w:val="28"/>
          <w:szCs w:val="28"/>
        </w:rPr>
        <w:t xml:space="preserve">     </w:t>
      </w:r>
      <w:r w:rsidRPr="007A32A3">
        <w:rPr>
          <w:b/>
          <w:bCs/>
          <w:sz w:val="28"/>
          <w:szCs w:val="28"/>
        </w:rPr>
        <w:t xml:space="preserve"> Керамическая плитка</w:t>
      </w:r>
      <w:r w:rsidRPr="007A32A3">
        <w:rPr>
          <w:sz w:val="28"/>
          <w:szCs w:val="28"/>
        </w:rPr>
        <w:t xml:space="preserve"> также является прекрасным облицовочным материалом, но при этом тоньше и легче кирпича и представляет собой более экономичный вариант облицовки. </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В зависимости от конструкции, способов изготовления и методов крепления плиты подразделяются на закладные и прислонные. Закладные плиты устанавливаются одновременно с кладкой стен, а прислонные крепятся на растворе после возведения и осадки стен. Вырабатываются плиты различных размеров от 250X215 мм и более с допусками ±</w:t>
      </w:r>
      <w:smartTag w:uri="urn:schemas-microsoft-com:office:smarttags" w:element="metricconverter">
        <w:smartTagPr>
          <w:attr w:name="ProductID" w:val="5 мм"/>
        </w:smartTagPr>
        <w:r w:rsidRPr="007A32A3">
          <w:rPr>
            <w:rFonts w:ascii="Times New Roman" w:hAnsi="Times New Roman"/>
            <w:sz w:val="28"/>
            <w:szCs w:val="28"/>
          </w:rPr>
          <w:t>5 мм</w:t>
        </w:r>
      </w:smartTag>
      <w:r w:rsidRPr="007A32A3">
        <w:rPr>
          <w:rFonts w:ascii="Times New Roman" w:hAnsi="Times New Roman"/>
          <w:sz w:val="28"/>
          <w:szCs w:val="28"/>
        </w:rPr>
        <w:t xml:space="preserve"> по длине и ±</w:t>
      </w:r>
      <w:smartTag w:uri="urn:schemas-microsoft-com:office:smarttags" w:element="metricconverter">
        <w:smartTagPr>
          <w:attr w:name="ProductID" w:val="3 мм"/>
        </w:smartTagPr>
        <w:r w:rsidRPr="007A32A3">
          <w:rPr>
            <w:rFonts w:ascii="Times New Roman" w:hAnsi="Times New Roman"/>
            <w:sz w:val="28"/>
            <w:szCs w:val="28"/>
          </w:rPr>
          <w:t>3 мм</w:t>
        </w:r>
      </w:smartTag>
      <w:r w:rsidRPr="007A32A3">
        <w:rPr>
          <w:rFonts w:ascii="Times New Roman" w:hAnsi="Times New Roman"/>
          <w:sz w:val="28"/>
          <w:szCs w:val="28"/>
        </w:rPr>
        <w:t xml:space="preserve"> по ширине. Структура черепка плит должна быть однородной, без расслоений и пустот. По морозостойкости плиты должны выдерживать не менее 25 повторных циклов замораживания и оттаивания без каких-либо признаков видимых повреждений: расслоений, выкрашивания углов и ребер и т.п. Водопоглощение плит из светложгущихся глин должно быть не более 12%, из остальных глин не более 14%. Предел прочности при сжатии и изгибе по сечению брутто должен быть не менее указанного в табл. 9.</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 xml:space="preserve">Цвет лицевых поверхностей плит должен соответствовать утвержденному эталону, видимая с расстояния </w:t>
      </w:r>
      <w:smartTag w:uri="urn:schemas-microsoft-com:office:smarttags" w:element="metricconverter">
        <w:smartTagPr>
          <w:attr w:name="ProductID" w:val="10 м"/>
        </w:smartTagPr>
        <w:r w:rsidRPr="007A32A3">
          <w:rPr>
            <w:rFonts w:ascii="Times New Roman" w:hAnsi="Times New Roman"/>
            <w:sz w:val="28"/>
            <w:szCs w:val="28"/>
          </w:rPr>
          <w:t>10 м</w:t>
        </w:r>
      </w:smartTag>
      <w:r w:rsidRPr="007A32A3">
        <w:rPr>
          <w:rFonts w:ascii="Times New Roman" w:hAnsi="Times New Roman"/>
          <w:sz w:val="28"/>
          <w:szCs w:val="28"/>
        </w:rPr>
        <w:t xml:space="preserve"> разнотонность лицевой поверхности не допускается. Плитки фасадные малогабаритные изготовляют с гладкой или фактурной наружной поверхностью. На тыльной стороне плитки делают углубления для лучшего сцепления с цементным раствором. Лицевая сторона может быть различного цве</w:t>
      </w:r>
      <w:r w:rsidR="00AA1EB5" w:rsidRPr="007A32A3">
        <w:rPr>
          <w:rFonts w:ascii="Times New Roman" w:hAnsi="Times New Roman"/>
          <w:sz w:val="28"/>
          <w:szCs w:val="28"/>
        </w:rPr>
        <w:t>та, глазурованной или неглазуро</w:t>
      </w:r>
      <w:r w:rsidRPr="007A32A3">
        <w:rPr>
          <w:rFonts w:ascii="Times New Roman" w:hAnsi="Times New Roman"/>
          <w:sz w:val="28"/>
          <w:szCs w:val="28"/>
        </w:rPr>
        <w:t>ванной.</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 xml:space="preserve">Выпускаются плитки прямые (рядовые) и угловые. Всего предусмотрено по </w:t>
      </w:r>
      <w:r w:rsidR="00AA1EB5" w:rsidRPr="007A32A3">
        <w:rPr>
          <w:rFonts w:ascii="Times New Roman" w:hAnsi="Times New Roman"/>
          <w:sz w:val="28"/>
          <w:szCs w:val="28"/>
        </w:rPr>
        <w:t>4 размера этих плиток</w:t>
      </w:r>
      <w:r w:rsidRPr="007A32A3">
        <w:rPr>
          <w:rFonts w:ascii="Times New Roman" w:hAnsi="Times New Roman"/>
          <w:sz w:val="28"/>
          <w:szCs w:val="28"/>
        </w:rPr>
        <w:t>. Отклонения по размерам плиток не должны превышать по длине ±3, по ширине (высоте) ±2 и по толщине ±</w:t>
      </w:r>
      <w:smartTag w:uri="urn:schemas-microsoft-com:office:smarttags" w:element="metricconverter">
        <w:smartTagPr>
          <w:attr w:name="ProductID" w:val="2 мм"/>
        </w:smartTagPr>
        <w:r w:rsidRPr="007A32A3">
          <w:rPr>
            <w:rFonts w:ascii="Times New Roman" w:hAnsi="Times New Roman"/>
            <w:sz w:val="28"/>
            <w:szCs w:val="28"/>
          </w:rPr>
          <w:t>2 мм</w:t>
        </w:r>
      </w:smartTag>
      <w:r w:rsidRPr="007A32A3">
        <w:rPr>
          <w:rFonts w:ascii="Times New Roman" w:hAnsi="Times New Roman"/>
          <w:sz w:val="28"/>
          <w:szCs w:val="28"/>
        </w:rPr>
        <w:t>.</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 xml:space="preserve">Ковровая керамика </w:t>
      </w:r>
      <w:r w:rsidR="00466EB3">
        <w:rPr>
          <w:rFonts w:ascii="Times New Roman" w:hAnsi="Times New Roman"/>
          <w:sz w:val="28"/>
          <w:szCs w:val="28"/>
        </w:rPr>
        <w:t>-</w:t>
      </w:r>
      <w:r w:rsidRPr="007A32A3">
        <w:rPr>
          <w:rFonts w:ascii="Times New Roman" w:hAnsi="Times New Roman"/>
          <w:sz w:val="28"/>
          <w:szCs w:val="28"/>
        </w:rPr>
        <w:t xml:space="preserve"> это керамические прямоугольные плитки, наклеенные на бумажную основу. Плитки бывают </w:t>
      </w:r>
      <w:r w:rsidR="00AA39F0" w:rsidRPr="007A32A3">
        <w:rPr>
          <w:rFonts w:ascii="Times New Roman" w:hAnsi="Times New Roman"/>
          <w:sz w:val="28"/>
          <w:szCs w:val="28"/>
        </w:rPr>
        <w:t>различных цветов, гл</w:t>
      </w:r>
      <w:r w:rsidRPr="007A32A3">
        <w:rPr>
          <w:rFonts w:ascii="Times New Roman" w:hAnsi="Times New Roman"/>
          <w:sz w:val="28"/>
          <w:szCs w:val="28"/>
        </w:rPr>
        <w:t>зурованные и неглазурованные. Ковры набирают как из одноцветных плиток, так и из разноцветных с определенным рисунком. Лицевая поверхность плиток гладкая, трещины и рассл</w:t>
      </w:r>
      <w:r w:rsidR="00AA1EB5" w:rsidRPr="007A32A3">
        <w:rPr>
          <w:rFonts w:ascii="Times New Roman" w:hAnsi="Times New Roman"/>
          <w:sz w:val="28"/>
          <w:szCs w:val="28"/>
        </w:rPr>
        <w:t>оения не допускаются. Водопогло</w:t>
      </w:r>
      <w:r w:rsidRPr="007A32A3">
        <w:rPr>
          <w:rFonts w:ascii="Times New Roman" w:hAnsi="Times New Roman"/>
          <w:sz w:val="28"/>
          <w:szCs w:val="28"/>
        </w:rPr>
        <w:t xml:space="preserve">щение плиток не менее 6 и не более 12% от веса плиток, высушенных до постоянного веса, морозостойкость </w:t>
      </w:r>
      <w:r w:rsidR="00466EB3">
        <w:rPr>
          <w:rFonts w:ascii="Times New Roman" w:hAnsi="Times New Roman"/>
          <w:sz w:val="28"/>
          <w:szCs w:val="28"/>
        </w:rPr>
        <w:t>-</w:t>
      </w:r>
      <w:r w:rsidRPr="007A32A3">
        <w:rPr>
          <w:rFonts w:ascii="Times New Roman" w:hAnsi="Times New Roman"/>
          <w:sz w:val="28"/>
          <w:szCs w:val="28"/>
        </w:rPr>
        <w:t xml:space="preserve"> не менее 25 циклов попеременного замораживания и оттаивания, вес </w:t>
      </w:r>
      <w:smartTag w:uri="urn:schemas-microsoft-com:office:smarttags" w:element="metricconverter">
        <w:smartTagPr>
          <w:attr w:name="ProductID" w:val="1 м2"/>
        </w:smartTagPr>
        <w:r w:rsidRPr="007A32A3">
          <w:rPr>
            <w:rFonts w:ascii="Times New Roman" w:hAnsi="Times New Roman"/>
            <w:sz w:val="28"/>
            <w:szCs w:val="28"/>
          </w:rPr>
          <w:t>1 м2</w:t>
        </w:r>
      </w:smartTag>
      <w:r w:rsidR="00AA1EB5" w:rsidRPr="007A32A3">
        <w:rPr>
          <w:rFonts w:ascii="Times New Roman" w:hAnsi="Times New Roman"/>
          <w:sz w:val="28"/>
          <w:szCs w:val="28"/>
        </w:rPr>
        <w:t xml:space="preserve"> 6</w:t>
      </w:r>
      <w:r w:rsidR="00466EB3">
        <w:rPr>
          <w:rFonts w:ascii="Times New Roman" w:hAnsi="Times New Roman"/>
          <w:sz w:val="28"/>
          <w:szCs w:val="28"/>
        </w:rPr>
        <w:t>-</w:t>
      </w:r>
      <w:r w:rsidR="00AA1EB5" w:rsidRPr="007A32A3">
        <w:rPr>
          <w:rFonts w:ascii="Times New Roman" w:hAnsi="Times New Roman"/>
          <w:sz w:val="28"/>
          <w:szCs w:val="28"/>
        </w:rPr>
        <w:t xml:space="preserve">8 кг в </w:t>
      </w:r>
      <w:r w:rsidRPr="007A32A3">
        <w:rPr>
          <w:rFonts w:ascii="Times New Roman" w:hAnsi="Times New Roman"/>
          <w:sz w:val="28"/>
          <w:szCs w:val="28"/>
        </w:rPr>
        <w:t>зависимости от толщины плиток.</w:t>
      </w:r>
      <w:r w:rsidR="00252DF4">
        <w:rPr>
          <w:rFonts w:ascii="Times New Roman" w:hAnsi="Times New Roman"/>
          <w:sz w:val="28"/>
          <w:szCs w:val="28"/>
        </w:rPr>
        <w:t xml:space="preserve"> </w:t>
      </w:r>
      <w:r w:rsidRPr="007A32A3">
        <w:rPr>
          <w:rFonts w:ascii="Times New Roman" w:hAnsi="Times New Roman"/>
          <w:sz w:val="28"/>
          <w:szCs w:val="28"/>
        </w:rPr>
        <w:t xml:space="preserve"> </w:t>
      </w:r>
      <w:r w:rsidR="00252DF4" w:rsidRPr="00EF31F6">
        <w:rPr>
          <w:rFonts w:ascii="Times New Roman" w:hAnsi="Times New Roman"/>
          <w:sz w:val="28"/>
          <w:szCs w:val="28"/>
        </w:rPr>
        <w:t xml:space="preserve">Плитки </w:t>
      </w:r>
      <w:r w:rsidRPr="00EF31F6">
        <w:rPr>
          <w:rFonts w:ascii="Times New Roman" w:hAnsi="Times New Roman"/>
          <w:sz w:val="28"/>
          <w:szCs w:val="28"/>
        </w:rPr>
        <w:t xml:space="preserve"> для ковро</w:t>
      </w:r>
      <w:r w:rsidR="00AA1EB5" w:rsidRPr="00EF31F6">
        <w:rPr>
          <w:rFonts w:ascii="Times New Roman" w:hAnsi="Times New Roman"/>
          <w:sz w:val="28"/>
          <w:szCs w:val="28"/>
        </w:rPr>
        <w:t>вой керамики</w:t>
      </w:r>
      <w:r w:rsidR="00252DF4" w:rsidRPr="00EF31F6">
        <w:rPr>
          <w:rFonts w:ascii="Times New Roman" w:hAnsi="Times New Roman"/>
          <w:sz w:val="28"/>
          <w:szCs w:val="28"/>
        </w:rPr>
        <w:t xml:space="preserve"> могут быть квадратной, прямоугольной, треугольной, ромбической и трапециевидной </w:t>
      </w:r>
      <w:r w:rsidR="00252DF4" w:rsidRPr="00EF31F6">
        <w:rPr>
          <w:rFonts w:ascii="Times New Roman" w:hAnsi="Times New Roman"/>
          <w:sz w:val="28"/>
          <w:szCs w:val="28"/>
        </w:rPr>
        <w:lastRenderedPageBreak/>
        <w:t>формы со стороной 25 – 125 мм.</w:t>
      </w:r>
      <w:r w:rsidR="00AA1EB5" w:rsidRPr="00EF31F6">
        <w:rPr>
          <w:rFonts w:ascii="Times New Roman" w:hAnsi="Times New Roman"/>
          <w:sz w:val="28"/>
          <w:szCs w:val="28"/>
        </w:rPr>
        <w:t xml:space="preserve"> </w:t>
      </w:r>
      <w:r w:rsidR="00205790" w:rsidRPr="00EF31F6">
        <w:rPr>
          <w:rFonts w:ascii="Times New Roman" w:hAnsi="Times New Roman"/>
          <w:sz w:val="28"/>
          <w:szCs w:val="28"/>
        </w:rPr>
        <w:t xml:space="preserve"> </w:t>
      </w:r>
      <w:r w:rsidRPr="00EF31F6">
        <w:rPr>
          <w:rFonts w:ascii="Times New Roman" w:hAnsi="Times New Roman"/>
          <w:sz w:val="28"/>
          <w:szCs w:val="28"/>
        </w:rPr>
        <w:t xml:space="preserve"> Отклонение от линейных размеров плиток не должны превышать ±</w:t>
      </w:r>
      <w:smartTag w:uri="urn:schemas-microsoft-com:office:smarttags" w:element="metricconverter">
        <w:smartTagPr>
          <w:attr w:name="ProductID" w:val="0,5 мм"/>
        </w:smartTagPr>
        <w:r w:rsidRPr="00EF31F6">
          <w:rPr>
            <w:rFonts w:ascii="Times New Roman" w:hAnsi="Times New Roman"/>
            <w:sz w:val="28"/>
            <w:szCs w:val="28"/>
          </w:rPr>
          <w:t>0,5 мм</w:t>
        </w:r>
      </w:smartTag>
      <w:r w:rsidRPr="00EF31F6">
        <w:rPr>
          <w:rFonts w:ascii="Times New Roman" w:hAnsi="Times New Roman"/>
          <w:sz w:val="28"/>
          <w:szCs w:val="28"/>
        </w:rPr>
        <w:t xml:space="preserve"> как</w:t>
      </w:r>
      <w:r w:rsidRPr="007A32A3">
        <w:rPr>
          <w:rFonts w:ascii="Times New Roman" w:hAnsi="Times New Roman"/>
          <w:sz w:val="28"/>
          <w:szCs w:val="28"/>
        </w:rPr>
        <w:t xml:space="preserve"> по длине грани, так и по толщине плитки. Отклонения по ширине шва в ковре допускаются  ± </w:t>
      </w:r>
      <w:smartTag w:uri="urn:schemas-microsoft-com:office:smarttags" w:element="metricconverter">
        <w:smartTagPr>
          <w:attr w:name="ProductID" w:val="1 мм"/>
        </w:smartTagPr>
        <w:r w:rsidRPr="007A32A3">
          <w:rPr>
            <w:rFonts w:ascii="Times New Roman" w:hAnsi="Times New Roman"/>
            <w:sz w:val="28"/>
            <w:szCs w:val="28"/>
          </w:rPr>
          <w:t>1 мм</w:t>
        </w:r>
      </w:smartTag>
      <w:r w:rsidRPr="007A32A3">
        <w:rPr>
          <w:rFonts w:ascii="Times New Roman" w:hAnsi="Times New Roman"/>
          <w:sz w:val="28"/>
          <w:szCs w:val="28"/>
        </w:rPr>
        <w:t>.</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Плитки наклеивают на плотную крафт-оберточную бумагу. Клей должен быть таким, чтобы плитки плотно приклеивались к бумаге, а после укладки в стену бумага легко смывалась с ковра.</w:t>
      </w:r>
    </w:p>
    <w:p w:rsidR="007358C9"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Ковровую керамику применяют для облицовки крупных блоков и панелей, стен вестибюлей и лестничных клеток жилых   и общественных   зданий. Применение ковровой керамики снижает трудоемкость облицовочных работ, одновременно улучшая их качество.</w:t>
      </w:r>
    </w:p>
    <w:p w:rsidR="00556EBF" w:rsidRPr="009C38EE" w:rsidRDefault="00556EBF" w:rsidP="009E6AD6">
      <w:pPr>
        <w:spacing w:after="0" w:line="240" w:lineRule="auto"/>
        <w:ind w:firstLine="426"/>
        <w:jc w:val="both"/>
        <w:rPr>
          <w:rFonts w:ascii="Times New Roman" w:hAnsi="Times New Roman"/>
          <w:sz w:val="28"/>
          <w:szCs w:val="28"/>
        </w:rPr>
      </w:pPr>
      <w:r>
        <w:rPr>
          <w:rFonts w:ascii="Times New Roman" w:hAnsi="Times New Roman"/>
          <w:sz w:val="28"/>
          <w:szCs w:val="28"/>
        </w:rPr>
        <w:t>Ковровую керамику производят методом литья. Сущность этого</w:t>
      </w:r>
      <w:r w:rsidR="009C38EE">
        <w:rPr>
          <w:rFonts w:ascii="Times New Roman" w:hAnsi="Times New Roman"/>
          <w:sz w:val="28"/>
          <w:szCs w:val="28"/>
        </w:rPr>
        <w:t xml:space="preserve"> метода заключается в нанесении на пористые керамические формы –подставки трех слоев: разделительного, основного слоя плиточной массы и глазури. Формы- подставки перемещаются на литейном конвейере, при этом влага шликеров впитывается ими, и на поверхности образуется плиточный слой толщиной 2,5 – 3,5 мм. В дальнейшем плиточный слой разрезают дисковыми ножами на плитки. С литейного конвейера плитки поступают на сушку. Сушка продолжается 15 мин при температуре 220 – 250</w:t>
      </w:r>
      <w:r w:rsidR="009C38EE">
        <w:rPr>
          <w:rFonts w:ascii="Times New Roman" w:hAnsi="Times New Roman"/>
          <w:sz w:val="28"/>
          <w:szCs w:val="28"/>
          <w:vertAlign w:val="superscript"/>
        </w:rPr>
        <w:t>о</w:t>
      </w:r>
      <w:r w:rsidR="009C38EE">
        <w:rPr>
          <w:rFonts w:ascii="Times New Roman" w:hAnsi="Times New Roman"/>
          <w:sz w:val="28"/>
          <w:szCs w:val="28"/>
        </w:rPr>
        <w:t>С. Далее плитки обжигаются в щелевой роликовой печи в течение 35 мин при температуре 950 – 1050</w:t>
      </w:r>
      <w:r w:rsidR="009C38EE">
        <w:rPr>
          <w:rFonts w:ascii="Times New Roman" w:hAnsi="Times New Roman"/>
          <w:sz w:val="28"/>
          <w:szCs w:val="28"/>
          <w:vertAlign w:val="superscript"/>
        </w:rPr>
        <w:t>о</w:t>
      </w:r>
      <w:r w:rsidR="009C38EE">
        <w:rPr>
          <w:rFonts w:ascii="Times New Roman" w:hAnsi="Times New Roman"/>
          <w:sz w:val="28"/>
          <w:szCs w:val="28"/>
        </w:rPr>
        <w:t>С. После обжига плитки снимают с подставок, очищают от разделительного слоя и наклеивают на бумагу.</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Подоконные сливы также относят к керамическим изделиям, применяемым для облицовки и оформления фасадов зданий. Из них устраивают наружные подоконники зданий. Форма и размеры сливов бывают различными: длина от 300 до 500мм, ширина в зависимости от конструкции стены 150, 225 и 250мм, толщина 25, 65 и 71мм. Допускаемые отклонения по этим размерам не должны превышать ±</w:t>
      </w:r>
      <w:smartTag w:uri="urn:schemas-microsoft-com:office:smarttags" w:element="metricconverter">
        <w:smartTagPr>
          <w:attr w:name="ProductID" w:val="2 мм"/>
        </w:smartTagPr>
        <w:r w:rsidRPr="007A32A3">
          <w:rPr>
            <w:rFonts w:ascii="Times New Roman" w:hAnsi="Times New Roman"/>
            <w:sz w:val="28"/>
            <w:szCs w:val="28"/>
          </w:rPr>
          <w:t>2 мм</w:t>
        </w:r>
      </w:smartTag>
      <w:r w:rsidRPr="007A32A3">
        <w:rPr>
          <w:rFonts w:ascii="Times New Roman" w:hAnsi="Times New Roman"/>
          <w:sz w:val="28"/>
          <w:szCs w:val="28"/>
        </w:rPr>
        <w:t>.</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Водопоглощение подоконных сливов не более 8% от их постоянного веса, морозостойкость — не менее 35 циклов попеременного замораживания и оттаивания, т. е. значительно более высокая, чем для других видов керамических изделий, применяемых для наружной облицовки зданий. Повышенные требования обусловливаются специфическими особенностями эксплуатации подоконных сливов.</w:t>
      </w:r>
    </w:p>
    <w:p w:rsidR="00205790" w:rsidRPr="007A32A3" w:rsidRDefault="00205790"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Керамические материалы для внутренней облицовки помещений не подвергаются действию отрицательных температур и резких перемен погоды, поэтому они не должны отвечать всем требованиям, предъявляемым к материалам для внешней облицовки зданий. Однако точность размеров, правильность формы и одинаковая окраска приобретают особо важное значение. Вследствие этого для материалов внутренней облицовки поставлены более жесткие требования по внешнему виду, чем к материалам для наружных работ.</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 xml:space="preserve">Керамические изделия, применяемые для внутренней облицовки, делятся на две группы — для облицовки стен и для покрытия полов. Эти </w:t>
      </w:r>
      <w:r w:rsidRPr="007A32A3">
        <w:rPr>
          <w:rFonts w:ascii="Times New Roman" w:hAnsi="Times New Roman"/>
          <w:sz w:val="28"/>
          <w:szCs w:val="28"/>
        </w:rPr>
        <w:lastRenderedPageBreak/>
        <w:t>изделия весьма разнообразны по ассортименту и качественным показателям.</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 xml:space="preserve">Для облицовки стен применяются два вида плиток </w:t>
      </w:r>
      <w:r w:rsidR="00466EB3">
        <w:rPr>
          <w:rFonts w:ascii="Times New Roman" w:hAnsi="Times New Roman"/>
          <w:sz w:val="28"/>
          <w:szCs w:val="28"/>
        </w:rPr>
        <w:t xml:space="preserve">- </w:t>
      </w:r>
      <w:r w:rsidRPr="007A32A3">
        <w:rPr>
          <w:rFonts w:ascii="Times New Roman" w:hAnsi="Times New Roman"/>
          <w:sz w:val="28"/>
          <w:szCs w:val="28"/>
        </w:rPr>
        <w:t>майоликовые и фаянсовые. Эти изделия не подвергаются в условиях эксплуатации действию отрицательных температур, поэтому требования морозостойкости к ним не предъявляются. Однако точность размеров, правильность формы, одинаковая окраска плиток приобретают особо важное значение, так как на внутренней облицовке стен хорошо различима каждая деталь. Плитки, для облицовки стен должны быть водонепроницаемы, огнестойки, достаточно прочны, а плитки для настилки полов, кроме того, должны обладать повышенным сопротивлением ударным и истирающим воздействиям.</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Плитки для облицовки стен ванных комнат, туалетных, кухонь, бань, прачечных, больничных и других помещений представляют собой квадратные или фигурные пластинки, изготовленные из глиняного порошка с добавками (или без них) и покрытые глазурью. Тыльная сторона плиток имеет рифленую поверхность, обеспечивающую при облицовке надежное сцепление с цементным раствором. Плитки подразделяются на квадратные, прямоугольные и фасонные (угловые, карнизные и плинтусные). Плитки должны иметь правильную, геометрическую форму</w:t>
      </w:r>
      <w:r w:rsidR="00AA1EB5" w:rsidRPr="007A32A3">
        <w:rPr>
          <w:rFonts w:ascii="Times New Roman" w:hAnsi="Times New Roman"/>
          <w:sz w:val="28"/>
          <w:szCs w:val="28"/>
        </w:rPr>
        <w:t xml:space="preserve">, без выпуклостей, искривлений, </w:t>
      </w:r>
      <w:r w:rsidRPr="007A32A3">
        <w:rPr>
          <w:rFonts w:ascii="Times New Roman" w:hAnsi="Times New Roman"/>
          <w:sz w:val="28"/>
          <w:szCs w:val="28"/>
        </w:rPr>
        <w:t>выбоин и</w:t>
      </w:r>
      <w:r w:rsidR="00AA1EB5" w:rsidRPr="007A32A3">
        <w:rPr>
          <w:rFonts w:ascii="Times New Roman" w:hAnsi="Times New Roman"/>
          <w:sz w:val="28"/>
          <w:szCs w:val="28"/>
        </w:rPr>
        <w:t xml:space="preserve"> трещин. Допускаемые отклонения</w:t>
      </w:r>
      <w:r w:rsidRPr="007A32A3">
        <w:rPr>
          <w:rFonts w:ascii="Times New Roman" w:hAnsi="Times New Roman"/>
          <w:sz w:val="28"/>
          <w:szCs w:val="28"/>
        </w:rPr>
        <w:t xml:space="preserve"> в размерах по длине грани плиток не более ±</w:t>
      </w:r>
      <w:smartTag w:uri="urn:schemas-microsoft-com:office:smarttags" w:element="metricconverter">
        <w:smartTagPr>
          <w:attr w:name="ProductID" w:val="1,5 мм"/>
        </w:smartTagPr>
        <w:r w:rsidRPr="007A32A3">
          <w:rPr>
            <w:rFonts w:ascii="Times New Roman" w:hAnsi="Times New Roman"/>
            <w:sz w:val="28"/>
            <w:szCs w:val="28"/>
          </w:rPr>
          <w:t>1,5 мм</w:t>
        </w:r>
      </w:smartTag>
      <w:r w:rsidRPr="007A32A3">
        <w:rPr>
          <w:rFonts w:ascii="Times New Roman" w:hAnsi="Times New Roman"/>
          <w:sz w:val="28"/>
          <w:szCs w:val="28"/>
        </w:rPr>
        <w:t>, отклонение стороны прямого угла не более 0,5мм. Жесткие требования, предъявляемые к размерам и форме плиток, объясняются стремлением получить облицовку с одинаковой и по возможности минимальной толщиной швов, так как неравномерные швы снижают качество облицовки, ее долговечность и ухудшают внешний вид поверхности.</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Водопоглощение плиток не пре</w:t>
      </w:r>
      <w:r w:rsidR="00205790" w:rsidRPr="007A32A3">
        <w:rPr>
          <w:rFonts w:ascii="Times New Roman" w:hAnsi="Times New Roman"/>
          <w:sz w:val="28"/>
          <w:szCs w:val="28"/>
        </w:rPr>
        <w:t>вышает  16%- При испытании пли</w:t>
      </w:r>
      <w:r w:rsidRPr="007A32A3">
        <w:rPr>
          <w:rFonts w:ascii="Times New Roman" w:hAnsi="Times New Roman"/>
          <w:sz w:val="28"/>
          <w:szCs w:val="28"/>
        </w:rPr>
        <w:t>ток на термическую стойкость на их глазурованной поверхности не должны появляться трещины и отколы глазури, а также поверхностные полосные трещины на глазури (дек).</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Решающим фактором высокого качества плиток является однородная, плотная структура черепка, для чего массу, сильно уплотняют при формовании. С этой целью порошок смеси прессуют в стальных прессформах при давлении 140</w:t>
      </w:r>
      <w:r w:rsidR="00466EB3">
        <w:rPr>
          <w:rFonts w:ascii="Times New Roman" w:hAnsi="Times New Roman"/>
          <w:sz w:val="28"/>
          <w:szCs w:val="28"/>
        </w:rPr>
        <w:t>-</w:t>
      </w:r>
      <w:r w:rsidRPr="007A32A3">
        <w:rPr>
          <w:rFonts w:ascii="Times New Roman" w:hAnsi="Times New Roman"/>
          <w:sz w:val="28"/>
          <w:szCs w:val="28"/>
        </w:rPr>
        <w:t>160 кГ/см2, что обеспечивает также наряду с плотностью изделия точность его размеров и правильную форму.</w:t>
      </w:r>
    </w:p>
    <w:p w:rsidR="007358C9" w:rsidRPr="007A32A3" w:rsidRDefault="007358C9"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Майоликовые плитки изготовляют из легкоплавких глин с добавкой 20% углекислого кальция (обычно в виде мела). Пористый черепок этих плиток с лицевой стороны покрывается глазурью. Глиняная масса для изготовления майоликовых плиток требует тщательной обработки, обжигают их дважды: после сушки сырца и после покрытия обожженных плиток глазурью. Слой глазури обеспечивает плиткам полную водонепроницаемость и высокие декоративные качества.</w:t>
      </w:r>
    </w:p>
    <w:p w:rsidR="007358C9" w:rsidRPr="007A32A3" w:rsidRDefault="007358C9" w:rsidP="009E6AD6">
      <w:pPr>
        <w:spacing w:after="0" w:line="240" w:lineRule="auto"/>
        <w:ind w:firstLine="426"/>
        <w:jc w:val="both"/>
        <w:rPr>
          <w:rFonts w:ascii="Times New Roman" w:hAnsi="Times New Roman" w:cs="Times New Roman"/>
          <w:sz w:val="28"/>
          <w:szCs w:val="28"/>
        </w:rPr>
      </w:pPr>
      <w:r w:rsidRPr="007A32A3">
        <w:rPr>
          <w:rFonts w:ascii="Times New Roman" w:hAnsi="Times New Roman"/>
          <w:sz w:val="28"/>
          <w:szCs w:val="28"/>
        </w:rPr>
        <w:lastRenderedPageBreak/>
        <w:t>Фаянсовые плитки изготовляют из тугоплавких глин с добавкой кварцевого песка, для понижения температуры плавления вводят плавни</w:t>
      </w:r>
      <w:r w:rsidR="00466EB3">
        <w:rPr>
          <w:rFonts w:ascii="Times New Roman" w:hAnsi="Times New Roman"/>
          <w:sz w:val="28"/>
          <w:szCs w:val="28"/>
        </w:rPr>
        <w:t>-</w:t>
      </w:r>
      <w:r w:rsidRPr="007A32A3">
        <w:rPr>
          <w:rFonts w:ascii="Times New Roman" w:hAnsi="Times New Roman"/>
          <w:sz w:val="28"/>
          <w:szCs w:val="28"/>
        </w:rPr>
        <w:t xml:space="preserve"> полевой шпат, известняк или мел. Плитки имеют слабо окрашенный "или чисто белый пористый черепок. Лицевая сторона плиток покрывается глазурью. Для производства плиток применяют механические пресс-автоматы, производительность которых достигает 2,5 тыс. шт/ч. После прессования плитки поступают в оправочную машину, а затем передаются в непрерывно действующую сушилку. Глазурь наносят на сырые плитки специальными автоматами. Обжигают плитки в печах периодического действия (горнах) или в печах непрерывного действия туннельного типа. Чтобы плитки при обжиге не подвергались резкому действию высоких температур, их вводят в печь в керамических капселях. Обожженные плитки сортируют по размерам, типу, сорту и цвету и упаковывают в прочные деревянные решетчатые ящики. </w:t>
      </w:r>
    </w:p>
    <w:p w:rsidR="0087683D" w:rsidRPr="007A32A3" w:rsidRDefault="007A32A3" w:rsidP="009E6AD6">
      <w:pPr>
        <w:pStyle w:val="a6"/>
        <w:spacing w:before="0" w:beforeAutospacing="0" w:after="0" w:afterAutospacing="0"/>
        <w:ind w:firstLine="426"/>
        <w:jc w:val="both"/>
        <w:rPr>
          <w:sz w:val="28"/>
          <w:szCs w:val="28"/>
        </w:rPr>
      </w:pPr>
      <w:r w:rsidRPr="007A32A3">
        <w:rPr>
          <w:sz w:val="28"/>
          <w:szCs w:val="28"/>
        </w:rPr>
        <w:t xml:space="preserve">        </w:t>
      </w:r>
      <w:r w:rsidR="0087683D" w:rsidRPr="007A32A3">
        <w:rPr>
          <w:sz w:val="28"/>
          <w:szCs w:val="28"/>
        </w:rPr>
        <w:t>При производстве облицовочных плиток поступающие из карьера сырьевые материалы освобождают от посторонних примесей, подсушивают, дозируют по массе и направляют в шаровые однокамерные мельницы для измельчения и перемешивания с водой до образования суспензии, которую пропускают через вибрационные грохоты и направляют в сборник, оборудованный пропеллерным смесителем. Из сборника суспензию подают мембранным насосом под давлением до 1,2 МПа в форсунки распылительных сушил. Суспензия выбрасывается через форсунки вверх с влажностью 40…50%, а затем попадает в среду с температурой 300…350°С и высушивается, превращаясь в гранулы крупностью до 1…1.5 мм и влажностью до 7%. Эти гранулы оседают в нижнем конусе сушила и, проходя через сито, поступают в бункер вылеживания, а оттуда на конвейерную линию.</w:t>
      </w:r>
    </w:p>
    <w:p w:rsidR="007A32A3" w:rsidRPr="007A32A3" w:rsidRDefault="0087683D" w:rsidP="009E6AD6">
      <w:pPr>
        <w:pStyle w:val="a6"/>
        <w:spacing w:before="0" w:beforeAutospacing="0" w:after="0" w:afterAutospacing="0"/>
        <w:ind w:firstLine="426"/>
        <w:jc w:val="both"/>
        <w:rPr>
          <w:sz w:val="28"/>
          <w:szCs w:val="28"/>
        </w:rPr>
      </w:pPr>
      <w:r w:rsidRPr="007A32A3">
        <w:rPr>
          <w:sz w:val="28"/>
          <w:szCs w:val="28"/>
        </w:rPr>
        <w:t xml:space="preserve">Конвейерная линия состоит </w:t>
      </w:r>
      <w:r w:rsidR="00205790" w:rsidRPr="007A32A3">
        <w:rPr>
          <w:sz w:val="28"/>
          <w:szCs w:val="28"/>
        </w:rPr>
        <w:t>из прессового участка</w:t>
      </w:r>
      <w:r w:rsidRPr="007A32A3">
        <w:rPr>
          <w:sz w:val="28"/>
          <w:szCs w:val="28"/>
        </w:rPr>
        <w:t xml:space="preserve">, цепного или сетчатого транспортера, по которому плитка поступает в сушильные камеры, участка глазурования и роликовых обжиговых печей туннельного типа. Обожженную плитку сортируют по размерам, цвету, типу и сорту и упаковывают в ящики. </w:t>
      </w:r>
    </w:p>
    <w:p w:rsidR="007A32A3" w:rsidRPr="007A32A3" w:rsidRDefault="007A32A3" w:rsidP="009E6AD6">
      <w:pPr>
        <w:spacing w:after="0" w:line="240" w:lineRule="auto"/>
        <w:ind w:firstLine="426"/>
        <w:jc w:val="both"/>
        <w:rPr>
          <w:rFonts w:ascii="Times New Roman" w:hAnsi="Times New Roman"/>
          <w:sz w:val="28"/>
          <w:szCs w:val="28"/>
        </w:rPr>
      </w:pPr>
      <w:r w:rsidRPr="007A32A3">
        <w:rPr>
          <w:rFonts w:ascii="Times New Roman" w:hAnsi="Times New Roman"/>
          <w:sz w:val="28"/>
          <w:szCs w:val="28"/>
        </w:rPr>
        <w:t>Керамическими плитками для полов настилают полы в вестибюлях общественных зданий, банях, прачечных, санитарных узлах, лечебных помещениях и на предприятиях химической промышленности. Эти плитки практически водонепроницаемы, т.е. надежно защищают несущие конструкции перекрытий от увлажнения, стойко сопротивляются истирающим воздействиям, не дают пыли, легко моются, не впитывают жидкостей и хорошо противостоят действию кислот и щелочей.</w:t>
      </w:r>
    </w:p>
    <w:p w:rsidR="007A32A3" w:rsidRPr="007A32A3" w:rsidRDefault="007A32A3" w:rsidP="009E6AD6">
      <w:pPr>
        <w:pStyle w:val="a6"/>
        <w:spacing w:before="0" w:beforeAutospacing="0" w:after="0" w:afterAutospacing="0"/>
        <w:ind w:firstLine="426"/>
        <w:jc w:val="both"/>
        <w:rPr>
          <w:sz w:val="28"/>
          <w:szCs w:val="28"/>
        </w:rPr>
      </w:pPr>
      <w:r w:rsidRPr="007A32A3">
        <w:rPr>
          <w:rStyle w:val="a9"/>
          <w:b w:val="0"/>
          <w:sz w:val="28"/>
          <w:szCs w:val="28"/>
        </w:rPr>
        <w:t xml:space="preserve">       П</w:t>
      </w:r>
      <w:r w:rsidR="0087683D" w:rsidRPr="007A32A3">
        <w:rPr>
          <w:rStyle w:val="a9"/>
          <w:b w:val="0"/>
          <w:sz w:val="28"/>
          <w:szCs w:val="28"/>
        </w:rPr>
        <w:t>литки</w:t>
      </w:r>
      <w:r w:rsidR="0087683D" w:rsidRPr="007A32A3">
        <w:rPr>
          <w:b/>
          <w:sz w:val="28"/>
          <w:szCs w:val="28"/>
        </w:rPr>
        <w:t xml:space="preserve"> </w:t>
      </w:r>
      <w:r w:rsidR="0087683D" w:rsidRPr="007A32A3">
        <w:rPr>
          <w:sz w:val="28"/>
          <w:szCs w:val="28"/>
        </w:rPr>
        <w:t xml:space="preserve">для полов должны иметь правильную форму (квадратную, прямоугольную, шестигранную, восьмигранную, треугольную длиной грани 50…150 мм и толщиной 10…13 мм), четкие грани и углы, без выпуклостей, выбоин и трещин; высокую плотность, водопоглощение не более 4%; повышенное сопротивление истираемости (потери в массе </w:t>
      </w:r>
      <w:r w:rsidR="0087683D" w:rsidRPr="007A32A3">
        <w:rPr>
          <w:sz w:val="28"/>
          <w:szCs w:val="28"/>
        </w:rPr>
        <w:lastRenderedPageBreak/>
        <w:t>при испытании плиток на истираемость не должны превышать 0,1 г/см</w:t>
      </w:r>
      <w:r w:rsidR="0087683D" w:rsidRPr="007A32A3">
        <w:rPr>
          <w:sz w:val="28"/>
          <w:szCs w:val="28"/>
          <w:vertAlign w:val="superscript"/>
        </w:rPr>
        <w:t>2</w:t>
      </w:r>
      <w:r w:rsidR="0087683D" w:rsidRPr="007A32A3">
        <w:rPr>
          <w:sz w:val="28"/>
          <w:szCs w:val="28"/>
        </w:rPr>
        <w:t xml:space="preserve"> для полов с повышенной истираемостью и 0,25 г/см</w:t>
      </w:r>
      <w:r w:rsidR="0087683D" w:rsidRPr="007A32A3">
        <w:rPr>
          <w:sz w:val="28"/>
          <w:szCs w:val="28"/>
          <w:vertAlign w:val="superscript"/>
        </w:rPr>
        <w:t>2</w:t>
      </w:r>
      <w:r w:rsidR="0087683D" w:rsidRPr="007A32A3">
        <w:rPr>
          <w:sz w:val="28"/>
          <w:szCs w:val="28"/>
        </w:rPr>
        <w:t xml:space="preserve"> для полов прочих помещений). </w:t>
      </w:r>
    </w:p>
    <w:p w:rsidR="0087683D" w:rsidRPr="007A32A3" w:rsidRDefault="0087683D" w:rsidP="009E6AD6">
      <w:pPr>
        <w:pStyle w:val="a6"/>
        <w:spacing w:before="0" w:beforeAutospacing="0" w:after="0" w:afterAutospacing="0"/>
        <w:ind w:firstLine="426"/>
        <w:jc w:val="both"/>
        <w:rPr>
          <w:sz w:val="28"/>
          <w:szCs w:val="28"/>
        </w:rPr>
      </w:pPr>
      <w:r w:rsidRPr="007A32A3">
        <w:rPr>
          <w:sz w:val="28"/>
          <w:szCs w:val="28"/>
        </w:rPr>
        <w:t>Сухой способ применяют при однородных глинах, не требующих добавок. При полусухом способе вначале глину тщательно измельчают, затем подсушивают до влажности 5…7% и вновь измельчают и просеивают. Измельченная и просеянная масса вылеживается 24…28 ч для выравнивания влажности и поступает на прессование. При мокром способе глину измельчают, а затем разбалтывают в большом количестве воды вместе с добавками</w:t>
      </w:r>
    </w:p>
    <w:p w:rsidR="0087683D" w:rsidRPr="007A32A3" w:rsidRDefault="0087683D" w:rsidP="009E6AD6">
      <w:pPr>
        <w:pStyle w:val="a6"/>
        <w:spacing w:before="0" w:beforeAutospacing="0" w:after="0" w:afterAutospacing="0"/>
        <w:ind w:firstLine="426"/>
        <w:jc w:val="both"/>
        <w:rPr>
          <w:sz w:val="28"/>
          <w:szCs w:val="28"/>
        </w:rPr>
      </w:pPr>
      <w:r w:rsidRPr="007A32A3">
        <w:rPr>
          <w:sz w:val="28"/>
          <w:szCs w:val="28"/>
        </w:rPr>
        <w:t>Плитки керамические мозаичные изготовляют двух видов: квадратные со стороной квадрата 23 и 48 мм и толщиной 6</w:t>
      </w:r>
      <w:r w:rsidR="00466EB3">
        <w:rPr>
          <w:sz w:val="28"/>
          <w:szCs w:val="28"/>
        </w:rPr>
        <w:t xml:space="preserve"> </w:t>
      </w:r>
      <w:r w:rsidRPr="007A32A3">
        <w:rPr>
          <w:sz w:val="28"/>
          <w:szCs w:val="28"/>
        </w:rPr>
        <w:t xml:space="preserve">и 8 мм и прямоугольные размером 48×23 и толщиной б и 8 мм. </w:t>
      </w:r>
      <w:r w:rsidR="007A32A3" w:rsidRPr="00556EBF">
        <w:rPr>
          <w:rStyle w:val="a9"/>
          <w:b w:val="0"/>
          <w:sz w:val="28"/>
          <w:szCs w:val="28"/>
        </w:rPr>
        <w:t>П</w:t>
      </w:r>
      <w:r w:rsidRPr="00556EBF">
        <w:rPr>
          <w:rStyle w:val="a9"/>
          <w:b w:val="0"/>
          <w:sz w:val="28"/>
          <w:szCs w:val="28"/>
        </w:rPr>
        <w:t>литки</w:t>
      </w:r>
      <w:r w:rsidRPr="007A32A3">
        <w:rPr>
          <w:sz w:val="28"/>
          <w:szCs w:val="28"/>
        </w:rPr>
        <w:t xml:space="preserve"> мозаичные обладают высокой плотностью и полным спеканием черепка без остеклования, а следовательно, высоким сопротивлением истираемости и малым водопоглощением (не более 3…4%).</w:t>
      </w:r>
    </w:p>
    <w:p w:rsidR="0087683D" w:rsidRPr="007A32A3" w:rsidRDefault="0087683D" w:rsidP="009E6AD6">
      <w:pPr>
        <w:pStyle w:val="a6"/>
        <w:spacing w:before="0" w:beforeAutospacing="0" w:after="0" w:afterAutospacing="0"/>
        <w:ind w:firstLine="426"/>
        <w:jc w:val="both"/>
        <w:rPr>
          <w:sz w:val="28"/>
          <w:szCs w:val="28"/>
        </w:rPr>
      </w:pPr>
      <w:r w:rsidRPr="007A32A3">
        <w:rPr>
          <w:sz w:val="28"/>
          <w:szCs w:val="28"/>
        </w:rPr>
        <w:t xml:space="preserve">Производство ковровой мозаики сходно с производством крупных плиток с той лишь разницей, что прессование первых осуществляется в специальных многогнездовых пресс-формах. Мозаичные </w:t>
      </w:r>
      <w:r w:rsidRPr="00EB2E50">
        <w:rPr>
          <w:rStyle w:val="a9"/>
          <w:b w:val="0"/>
          <w:sz w:val="28"/>
          <w:szCs w:val="28"/>
        </w:rPr>
        <w:t>плитки</w:t>
      </w:r>
      <w:r w:rsidRPr="007A32A3">
        <w:rPr>
          <w:sz w:val="28"/>
          <w:szCs w:val="28"/>
        </w:rPr>
        <w:t xml:space="preserve"> экономичнее в производстве, так как их малые размеры упрощают изготовление и до минимума снижают брак. Обожженные </w:t>
      </w:r>
      <w:r w:rsidRPr="00EB2E50">
        <w:rPr>
          <w:rStyle w:val="a9"/>
          <w:b w:val="0"/>
          <w:sz w:val="28"/>
          <w:szCs w:val="28"/>
        </w:rPr>
        <w:t>плитки</w:t>
      </w:r>
      <w:r w:rsidRPr="007A32A3">
        <w:rPr>
          <w:sz w:val="28"/>
          <w:szCs w:val="28"/>
        </w:rPr>
        <w:t xml:space="preserve"> укладывают в матрицы, затем на них наклеивают картон, который после устройства пола смывают. Ковры изготовляют размером 398×598 мм, толщина шва между плитками </w:t>
      </w:r>
      <w:smartTag w:uri="urn:schemas-microsoft-com:office:smarttags" w:element="metricconverter">
        <w:smartTagPr>
          <w:attr w:name="ProductID" w:val="2 мм"/>
        </w:smartTagPr>
        <w:r w:rsidRPr="007A32A3">
          <w:rPr>
            <w:sz w:val="28"/>
            <w:szCs w:val="28"/>
          </w:rPr>
          <w:t>2 мм</w:t>
        </w:r>
      </w:smartTag>
      <w:r w:rsidRPr="007A32A3">
        <w:rPr>
          <w:sz w:val="28"/>
          <w:szCs w:val="28"/>
        </w:rPr>
        <w:t>.</w:t>
      </w:r>
      <w:r w:rsidR="00EB2E50">
        <w:rPr>
          <w:sz w:val="28"/>
          <w:szCs w:val="28"/>
        </w:rPr>
        <w:t xml:space="preserve"> </w:t>
      </w:r>
      <w:r w:rsidRPr="007A32A3">
        <w:rPr>
          <w:sz w:val="28"/>
          <w:szCs w:val="28"/>
        </w:rPr>
        <w:t xml:space="preserve">Применяют мозаичные </w:t>
      </w:r>
      <w:r w:rsidRPr="00EB2E50">
        <w:rPr>
          <w:rStyle w:val="a9"/>
          <w:b w:val="0"/>
          <w:sz w:val="28"/>
          <w:szCs w:val="28"/>
        </w:rPr>
        <w:t>плитки</w:t>
      </w:r>
      <w:r w:rsidRPr="00EB2E50">
        <w:rPr>
          <w:b/>
          <w:sz w:val="28"/>
          <w:szCs w:val="28"/>
        </w:rPr>
        <w:t xml:space="preserve"> </w:t>
      </w:r>
      <w:r w:rsidRPr="00EB2E50">
        <w:rPr>
          <w:sz w:val="28"/>
          <w:szCs w:val="28"/>
        </w:rPr>
        <w:t>для</w:t>
      </w:r>
      <w:r w:rsidRPr="00EB2E50">
        <w:rPr>
          <w:b/>
          <w:sz w:val="28"/>
          <w:szCs w:val="28"/>
        </w:rPr>
        <w:t> </w:t>
      </w:r>
      <w:r w:rsidRPr="00EB2E50">
        <w:rPr>
          <w:rStyle w:val="a9"/>
          <w:b w:val="0"/>
          <w:sz w:val="28"/>
          <w:szCs w:val="28"/>
        </w:rPr>
        <w:t>облицовки</w:t>
      </w:r>
      <w:r w:rsidRPr="007A32A3">
        <w:rPr>
          <w:sz w:val="28"/>
          <w:szCs w:val="28"/>
        </w:rPr>
        <w:t xml:space="preserve"> ванных комнат, бань, купальных бассейнов, мест общего пользования </w:t>
      </w:r>
      <w:r w:rsidR="00466EB3">
        <w:rPr>
          <w:sz w:val="28"/>
          <w:szCs w:val="28"/>
        </w:rPr>
        <w:t>-</w:t>
      </w:r>
      <w:r w:rsidRPr="007A32A3">
        <w:rPr>
          <w:sz w:val="28"/>
          <w:szCs w:val="28"/>
        </w:rPr>
        <w:t xml:space="preserve"> фойе, вестибюлей, станций метрополитена и пр.</w:t>
      </w:r>
    </w:p>
    <w:p w:rsidR="0087683D" w:rsidRPr="007A32A3" w:rsidRDefault="0087683D" w:rsidP="009E6AD6">
      <w:pPr>
        <w:spacing w:after="0" w:line="240" w:lineRule="auto"/>
        <w:ind w:firstLine="426"/>
        <w:jc w:val="both"/>
        <w:rPr>
          <w:rFonts w:ascii="Times New Roman" w:hAnsi="Times New Roman"/>
          <w:sz w:val="28"/>
          <w:szCs w:val="28"/>
        </w:rPr>
      </w:pPr>
    </w:p>
    <w:p w:rsidR="00A51DB3" w:rsidRDefault="00A51DB3" w:rsidP="009E6AD6">
      <w:pPr>
        <w:numPr>
          <w:ilvl w:val="0"/>
          <w:numId w:val="28"/>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Условия эксплуатации керамических материалов для облицовки фасадов.</w:t>
      </w:r>
    </w:p>
    <w:p w:rsidR="00A51DB3" w:rsidRDefault="00A51DB3" w:rsidP="009E6AD6">
      <w:pPr>
        <w:numPr>
          <w:ilvl w:val="0"/>
          <w:numId w:val="28"/>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фасадной керамики.</w:t>
      </w:r>
    </w:p>
    <w:p w:rsidR="00A51DB3" w:rsidRDefault="00A51DB3" w:rsidP="009E6AD6">
      <w:pPr>
        <w:numPr>
          <w:ilvl w:val="0"/>
          <w:numId w:val="28"/>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лицевых кирпичей и камней, требования, предъявляемые к ним.</w:t>
      </w:r>
    </w:p>
    <w:p w:rsidR="00A51DB3" w:rsidRDefault="00A51DB3" w:rsidP="009E6AD6">
      <w:pPr>
        <w:numPr>
          <w:ilvl w:val="0"/>
          <w:numId w:val="28"/>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Виды фасадных плиток, требования, предъявляемые к ним.</w:t>
      </w:r>
    </w:p>
    <w:p w:rsidR="00A51DB3" w:rsidRPr="004D1384" w:rsidRDefault="00A51DB3" w:rsidP="009E6AD6">
      <w:pPr>
        <w:numPr>
          <w:ilvl w:val="0"/>
          <w:numId w:val="28"/>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Особенности производства и применения ковровой керамики.</w:t>
      </w:r>
    </w:p>
    <w:p w:rsidR="00A51DB3"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Требования, предъявляемые к  плиткам для внутренней облицовки стен.</w:t>
      </w:r>
    </w:p>
    <w:p w:rsidR="00A51DB3"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Требования, предъявляемые к  плиткам для  пола.</w:t>
      </w:r>
    </w:p>
    <w:p w:rsidR="00A51DB3"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Сырье и особенности технологии майоликовых плиток.</w:t>
      </w:r>
    </w:p>
    <w:p w:rsidR="00A51DB3"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Сырье и особенности технологии фаянсовых плиток.</w:t>
      </w:r>
    </w:p>
    <w:p w:rsidR="00A51DB3" w:rsidRPr="00234715"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Сырье и особенности технологии плиток для пола.</w:t>
      </w:r>
    </w:p>
    <w:p w:rsidR="00A51DB3"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Виды глазурей и способы нанесения на керамическое изделие.</w:t>
      </w:r>
    </w:p>
    <w:p w:rsidR="00A51DB3" w:rsidRPr="00234715" w:rsidRDefault="00A51DB3" w:rsidP="009E6AD6">
      <w:pPr>
        <w:pStyle w:val="a6"/>
        <w:numPr>
          <w:ilvl w:val="0"/>
          <w:numId w:val="28"/>
        </w:numPr>
        <w:spacing w:before="0" w:beforeAutospacing="0" w:after="0" w:afterAutospacing="0"/>
        <w:ind w:left="0" w:firstLine="426"/>
        <w:jc w:val="both"/>
        <w:rPr>
          <w:sz w:val="28"/>
          <w:szCs w:val="28"/>
        </w:rPr>
      </w:pPr>
      <w:r>
        <w:rPr>
          <w:sz w:val="28"/>
          <w:szCs w:val="28"/>
        </w:rPr>
        <w:t>Особенности технологии производства и применения мозаичных плиток.</w:t>
      </w:r>
    </w:p>
    <w:p w:rsidR="00A51DB3" w:rsidRPr="00234715" w:rsidRDefault="00A51DB3" w:rsidP="009E6AD6">
      <w:pPr>
        <w:spacing w:after="0" w:line="240" w:lineRule="auto"/>
        <w:ind w:firstLine="426"/>
        <w:jc w:val="both"/>
        <w:rPr>
          <w:rFonts w:ascii="Times New Roman" w:eastAsia="Times New Roman" w:hAnsi="Times New Roman" w:cs="Times New Roman"/>
          <w:sz w:val="24"/>
          <w:szCs w:val="24"/>
        </w:rPr>
      </w:pPr>
    </w:p>
    <w:p w:rsidR="00466EB3" w:rsidRDefault="007A32A3" w:rsidP="009E6AD6">
      <w:pPr>
        <w:spacing w:after="0" w:line="240" w:lineRule="auto"/>
        <w:ind w:firstLine="426"/>
        <w:jc w:val="both"/>
        <w:rPr>
          <w:rFonts w:ascii="Times New Roman" w:hAnsi="Times New Roman" w:cs="Times New Roman"/>
          <w:b/>
          <w:sz w:val="24"/>
          <w:szCs w:val="24"/>
        </w:rPr>
      </w:pPr>
      <w:r>
        <w:rPr>
          <w:rFonts w:ascii="Times New Roman" w:eastAsia="Times New Roman" w:hAnsi="Times New Roman" w:cs="Times New Roman"/>
          <w:sz w:val="28"/>
          <w:szCs w:val="28"/>
        </w:rPr>
        <w:t xml:space="preserve">                          </w:t>
      </w:r>
      <w:r w:rsidR="00EB7510" w:rsidRPr="00250C77">
        <w:rPr>
          <w:rFonts w:ascii="Times New Roman" w:hAnsi="Times New Roman" w:cs="Times New Roman"/>
          <w:b/>
          <w:sz w:val="24"/>
          <w:szCs w:val="24"/>
        </w:rPr>
        <w:t xml:space="preserve"> </w:t>
      </w:r>
    </w:p>
    <w:p w:rsidR="00EB7510" w:rsidRPr="007007EC" w:rsidRDefault="00EB7510" w:rsidP="009E6AD6">
      <w:pPr>
        <w:spacing w:after="0" w:line="240" w:lineRule="auto"/>
        <w:ind w:firstLine="426"/>
        <w:jc w:val="both"/>
        <w:rPr>
          <w:rFonts w:ascii="Times New Roman" w:hAnsi="Times New Roman" w:cs="Times New Roman"/>
          <w:b/>
          <w:sz w:val="28"/>
          <w:szCs w:val="28"/>
        </w:rPr>
      </w:pPr>
      <w:r w:rsidRPr="007007EC">
        <w:rPr>
          <w:rFonts w:ascii="Times New Roman" w:hAnsi="Times New Roman" w:cs="Times New Roman"/>
          <w:b/>
          <w:sz w:val="28"/>
          <w:szCs w:val="28"/>
        </w:rPr>
        <w:lastRenderedPageBreak/>
        <w:t>Лекция 15.</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b/>
          <w:sz w:val="28"/>
          <w:szCs w:val="28"/>
        </w:rPr>
        <w:t xml:space="preserve">Санитарно-строительные изделия. Химически стойкие керамические изделия. </w:t>
      </w:r>
    </w:p>
    <w:p w:rsidR="00466EB3" w:rsidRDefault="00466EB3" w:rsidP="009E6AD6">
      <w:pPr>
        <w:spacing w:after="0" w:line="240" w:lineRule="auto"/>
        <w:ind w:firstLine="426"/>
        <w:jc w:val="both"/>
        <w:rPr>
          <w:rFonts w:ascii="Times New Roman" w:hAnsi="Times New Roman" w:cs="Times New Roman"/>
          <w:sz w:val="28"/>
          <w:szCs w:val="28"/>
        </w:rPr>
      </w:pPr>
    </w:p>
    <w:p w:rsidR="007358C9" w:rsidRPr="007007EC" w:rsidRDefault="00936F99"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План лекции</w:t>
      </w:r>
    </w:p>
    <w:p w:rsidR="007358C9" w:rsidRPr="007007EC" w:rsidRDefault="007358C9" w:rsidP="009E6AD6">
      <w:pPr>
        <w:pStyle w:val="a6"/>
        <w:numPr>
          <w:ilvl w:val="0"/>
          <w:numId w:val="38"/>
        </w:numPr>
        <w:spacing w:before="0" w:beforeAutospacing="0" w:after="0" w:afterAutospacing="0"/>
        <w:ind w:left="0" w:firstLine="426"/>
        <w:jc w:val="both"/>
        <w:rPr>
          <w:sz w:val="28"/>
          <w:szCs w:val="28"/>
        </w:rPr>
      </w:pPr>
      <w:r w:rsidRPr="007007EC">
        <w:rPr>
          <w:sz w:val="28"/>
          <w:szCs w:val="28"/>
        </w:rPr>
        <w:t>Санитарно строительные изделия.</w:t>
      </w:r>
    </w:p>
    <w:p w:rsidR="00936F99" w:rsidRPr="006E24FF" w:rsidRDefault="00936F99" w:rsidP="009E6AD6">
      <w:pPr>
        <w:pStyle w:val="a5"/>
        <w:numPr>
          <w:ilvl w:val="0"/>
          <w:numId w:val="38"/>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 xml:space="preserve">Химически стойкие керамические изделия. </w:t>
      </w:r>
    </w:p>
    <w:p w:rsidR="007358C9" w:rsidRPr="007007EC" w:rsidRDefault="007358C9" w:rsidP="009E6AD6">
      <w:pPr>
        <w:pStyle w:val="a6"/>
        <w:spacing w:before="0" w:beforeAutospacing="0" w:after="0" w:afterAutospacing="0"/>
        <w:ind w:firstLine="426"/>
        <w:jc w:val="both"/>
        <w:rPr>
          <w:sz w:val="28"/>
          <w:szCs w:val="28"/>
        </w:rPr>
      </w:pPr>
      <w:r w:rsidRPr="007007EC">
        <w:rPr>
          <w:sz w:val="28"/>
          <w:szCs w:val="28"/>
        </w:rPr>
        <w:t>Наиболее сложные санитарно-технические устройства прошлого были созданы в Древней Греции и Древнем Риме. По своим масштабам они нисколько не уступали современным сооружениям, а по качеству работы и по конструктивному оформлению не имели себе равных</w:t>
      </w:r>
      <w:r w:rsidR="006E24FF">
        <w:rPr>
          <w:sz w:val="28"/>
          <w:szCs w:val="28"/>
        </w:rPr>
        <w:t xml:space="preserve"> ни в эпоху феодализма, ни </w:t>
      </w:r>
      <w:r w:rsidRPr="007007EC">
        <w:rPr>
          <w:sz w:val="28"/>
          <w:szCs w:val="28"/>
        </w:rPr>
        <w:t>в начальный период развития капит</w:t>
      </w:r>
      <w:r w:rsidR="006E24FF">
        <w:rPr>
          <w:sz w:val="28"/>
          <w:szCs w:val="28"/>
        </w:rPr>
        <w:t>ализма. Р</w:t>
      </w:r>
      <w:r w:rsidRPr="007007EC">
        <w:rPr>
          <w:sz w:val="28"/>
          <w:szCs w:val="28"/>
        </w:rPr>
        <w:t xml:space="preserve">асцвет </w:t>
      </w:r>
      <w:r w:rsidR="006E24FF">
        <w:rPr>
          <w:sz w:val="28"/>
          <w:szCs w:val="28"/>
        </w:rPr>
        <w:t>санитарной техники в жилише</w:t>
      </w:r>
      <w:r w:rsidR="006E24FF" w:rsidRPr="007007EC">
        <w:rPr>
          <w:sz w:val="28"/>
          <w:szCs w:val="28"/>
        </w:rPr>
        <w:t xml:space="preserve"> приходится</w:t>
      </w:r>
      <w:r w:rsidRPr="007007EC">
        <w:rPr>
          <w:sz w:val="28"/>
          <w:szCs w:val="28"/>
        </w:rPr>
        <w:t xml:space="preserve"> на XVIII в., когда изобретенные во Франции в 1750г. ватерклозеты были не только запатентованы в Англии (в 1775г.), но начали входить в обиход с 1810</w:t>
      </w:r>
      <w:r w:rsidR="00466EB3">
        <w:rPr>
          <w:sz w:val="28"/>
          <w:szCs w:val="28"/>
        </w:rPr>
        <w:t>-</w:t>
      </w:r>
      <w:r w:rsidRPr="007007EC">
        <w:rPr>
          <w:sz w:val="28"/>
          <w:szCs w:val="28"/>
        </w:rPr>
        <w:t xml:space="preserve">1820 гг. </w:t>
      </w:r>
    </w:p>
    <w:p w:rsidR="00466EB3" w:rsidRDefault="007358C9" w:rsidP="009E6AD6">
      <w:pPr>
        <w:pStyle w:val="a6"/>
        <w:spacing w:before="0" w:beforeAutospacing="0" w:after="0" w:afterAutospacing="0"/>
        <w:ind w:firstLine="426"/>
        <w:jc w:val="both"/>
        <w:rPr>
          <w:sz w:val="28"/>
          <w:szCs w:val="28"/>
        </w:rPr>
      </w:pPr>
      <w:r w:rsidRPr="007007EC">
        <w:rPr>
          <w:sz w:val="28"/>
          <w:szCs w:val="28"/>
        </w:rPr>
        <w:t>Тогда же начали разрабатывать и изготовлять санитарный фаянс</w:t>
      </w:r>
      <w:r w:rsidR="00466EB3">
        <w:rPr>
          <w:sz w:val="28"/>
          <w:szCs w:val="28"/>
        </w:rPr>
        <w:t>-</w:t>
      </w:r>
      <w:r w:rsidRPr="007007EC">
        <w:rPr>
          <w:sz w:val="28"/>
          <w:szCs w:val="28"/>
        </w:rPr>
        <w:t xml:space="preserve">ванны, раковины, клозеты, умывальники. Первые санитарные изделия, появившиеся во Франции, затем в Англии и Германии, готовили из беложгущейся пластичной глины, каолина, кварца и полевого шпата и обжигали при очень высокой температуре. Во </w:t>
      </w:r>
      <w:r w:rsidR="006E24FF">
        <w:rPr>
          <w:sz w:val="28"/>
          <w:szCs w:val="28"/>
        </w:rPr>
        <w:t>Франции и</w:t>
      </w:r>
      <w:r w:rsidRPr="007007EC">
        <w:rPr>
          <w:sz w:val="28"/>
          <w:szCs w:val="28"/>
        </w:rPr>
        <w:t xml:space="preserve"> Англии вместо полевого шпата, который в этих странах в чистом виде встречается реже, чем в Германии, к фаянсовой массе прибавлялся пегматит или корнваллийский камень.</w:t>
      </w:r>
    </w:p>
    <w:p w:rsidR="00EB7510" w:rsidRPr="007007EC" w:rsidRDefault="007358C9" w:rsidP="009E6AD6">
      <w:pPr>
        <w:pStyle w:val="a6"/>
        <w:spacing w:before="0" w:beforeAutospacing="0" w:after="0" w:afterAutospacing="0"/>
        <w:ind w:firstLine="426"/>
        <w:jc w:val="both"/>
        <w:rPr>
          <w:color w:val="FF0000"/>
          <w:sz w:val="28"/>
          <w:szCs w:val="28"/>
        </w:rPr>
      </w:pPr>
      <w:r w:rsidRPr="007007EC">
        <w:rPr>
          <w:sz w:val="28"/>
          <w:szCs w:val="28"/>
        </w:rPr>
        <w:t xml:space="preserve">Англичане называли эти фаянсовые изделия белым гранитом, а немцы </w:t>
      </w:r>
      <w:r w:rsidR="00466EB3">
        <w:rPr>
          <w:sz w:val="28"/>
          <w:szCs w:val="28"/>
        </w:rPr>
        <w:t>-</w:t>
      </w:r>
      <w:r w:rsidRPr="007007EC">
        <w:rPr>
          <w:sz w:val="28"/>
          <w:szCs w:val="28"/>
        </w:rPr>
        <w:t xml:space="preserve"> твердым штейнгутом. Изделия отливали в гипсовых формах на гончарном круге. Покрывались они легкоплавкими глазурями, содержащими свинец. Когда санитарные изделия стали массовыми, составы фаянса упростились, а глазурь стали применять с большим содержанием глинозема и добавками окиси олова.</w:t>
      </w:r>
    </w:p>
    <w:p w:rsidR="0087683D" w:rsidRPr="007007EC" w:rsidRDefault="0087683D"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Различают три группы санитарно-технических изделий: из твердого фаянса, отличающиеся пористым черепком, из санитарного фарфора, обладающие спекшимся черепком, и из полуфарфора, имеющие полуспекшийся черепок.</w:t>
      </w:r>
    </w:p>
    <w:p w:rsidR="0087683D" w:rsidRPr="007007EC" w:rsidRDefault="0087683D"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Санитарно-технические изделия должны обладать высокой механической прочностью и теплостойкостью. Для их изготовления необходимо высококачественное сырье, строгое соответствие массы установленной рецептуре и точное соблюдение технологического режима производства.</w:t>
      </w:r>
    </w:p>
    <w:p w:rsidR="006E24FF" w:rsidRPr="007007EC" w:rsidRDefault="0087683D"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К санитарно-техническим изделиям относится оборудование санитарных узлов и кухонь жилых, общественных и промышленных зданий. Ассортимент изделий этой группы весьма разнообразен — ванны, умывальники, унитазы, радиаторы и др. Издели</w:t>
      </w:r>
      <w:r w:rsidR="00472D71">
        <w:rPr>
          <w:rFonts w:ascii="Times New Roman" w:hAnsi="Times New Roman" w:cs="Times New Roman"/>
          <w:sz w:val="28"/>
          <w:szCs w:val="28"/>
        </w:rPr>
        <w:t>я должны иметь правильную форму</w:t>
      </w:r>
      <w:r w:rsidRPr="007007EC">
        <w:rPr>
          <w:rFonts w:ascii="Times New Roman" w:hAnsi="Times New Roman" w:cs="Times New Roman"/>
          <w:sz w:val="28"/>
          <w:szCs w:val="28"/>
        </w:rPr>
        <w:t xml:space="preserve"> без прогибов,</w:t>
      </w:r>
      <w:r w:rsidR="00472D71">
        <w:rPr>
          <w:rFonts w:ascii="Times New Roman" w:hAnsi="Times New Roman" w:cs="Times New Roman"/>
          <w:sz w:val="28"/>
          <w:szCs w:val="28"/>
        </w:rPr>
        <w:t xml:space="preserve"> искривлений и трещин; </w:t>
      </w:r>
      <w:r w:rsidRPr="007007EC">
        <w:rPr>
          <w:rFonts w:ascii="Times New Roman" w:hAnsi="Times New Roman" w:cs="Times New Roman"/>
          <w:sz w:val="28"/>
          <w:szCs w:val="28"/>
        </w:rPr>
        <w:t xml:space="preserve">равномерный покров блестящей глазури (белой или цветной), устойчивой против </w:t>
      </w:r>
      <w:r w:rsidRPr="007007EC">
        <w:rPr>
          <w:rFonts w:ascii="Times New Roman" w:hAnsi="Times New Roman" w:cs="Times New Roman"/>
          <w:sz w:val="28"/>
          <w:szCs w:val="28"/>
        </w:rPr>
        <w:lastRenderedPageBreak/>
        <w:t>образования мелких трещин (цека); при простукивании изделия должны издавать чистый (не дребезжащий) звук, указывающий на обжиг их до соответствующей температуры и отсутствие трещин.</w:t>
      </w:r>
    </w:p>
    <w:p w:rsidR="006E24FF"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 Производство изделий санитарно-технической керамики имеет свои особенности, специфическое оборудование, особые требования к качеству применяемых глин и рецептурам формовочных масс. В качестве глинистых материалов применяют беложгущиеся огнеупорные глины и каолины, добавками служат кварц и полевой шпат. От состава массы зависят тип получаемого материала </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твердый фаянс, полуфарфо</w:t>
      </w:r>
      <w:r w:rsidR="00472D71">
        <w:rPr>
          <w:rFonts w:ascii="Times New Roman" w:hAnsi="Times New Roman" w:cs="Times New Roman"/>
          <w:sz w:val="28"/>
          <w:szCs w:val="28"/>
        </w:rPr>
        <w:t>р и фарфор, а также его качество</w:t>
      </w:r>
      <w:r w:rsidRPr="007007EC">
        <w:rPr>
          <w:rFonts w:ascii="Times New Roman" w:hAnsi="Times New Roman" w:cs="Times New Roman"/>
          <w:sz w:val="28"/>
          <w:szCs w:val="28"/>
        </w:rPr>
        <w:t xml:space="preserve">. </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Изделия из твердого фаянса покрывают глухой или прозрачной глазурью, так как неглазурованный пористый черепок пропускает воду. </w:t>
      </w:r>
      <w:r w:rsidR="007007EC" w:rsidRPr="007007EC">
        <w:rPr>
          <w:rFonts w:ascii="Times New Roman" w:hAnsi="Times New Roman" w:cs="Times New Roman"/>
          <w:sz w:val="28"/>
          <w:szCs w:val="28"/>
          <w:lang w:val="en-US"/>
        </w:rPr>
        <w:t>C</w:t>
      </w:r>
      <w:r w:rsidRPr="007007EC">
        <w:rPr>
          <w:rFonts w:ascii="Times New Roman" w:hAnsi="Times New Roman" w:cs="Times New Roman"/>
          <w:sz w:val="28"/>
          <w:szCs w:val="28"/>
        </w:rPr>
        <w:t>анитарную керамику изготовляют преимущественно из твердого фаянса (унитазы, умывальники и смывные бачки). Полуфарфор обладает повышенными санитарно-гигиеническими и механическими свойствами, занимая промежуточное положение между твердым фаянсом и фарфором. Фарфор, имеющий белый, хорошо спекшийся остеклованный черепок, непроницаем для воды и газов, обладает высокой термической и химической стойкостью и наивысшей для всех материалов санитарной керамики механической прочностью.</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Технология производства керамических изделий этой группы несколько сложнее, чем описанных выше, так как конфигурация изделий разнообразна, а также эксплуатационные требования, предъявляемые к ним, высоки.</w:t>
      </w:r>
      <w:r w:rsidR="00472D71">
        <w:rPr>
          <w:rFonts w:ascii="Times New Roman" w:hAnsi="Times New Roman" w:cs="Times New Roman"/>
          <w:sz w:val="28"/>
          <w:szCs w:val="28"/>
        </w:rPr>
        <w:t xml:space="preserve"> Подготовка сырья, массы и формование производится шликерным способом.</w:t>
      </w:r>
      <w:r w:rsidRPr="007007EC">
        <w:rPr>
          <w:rFonts w:ascii="Times New Roman" w:hAnsi="Times New Roman" w:cs="Times New Roman"/>
          <w:sz w:val="28"/>
          <w:szCs w:val="28"/>
        </w:rPr>
        <w:t xml:space="preserve"> Сырье для изготовления санитарно-технических изделий подвергается более тщательной</w:t>
      </w:r>
      <w:r w:rsidR="006E24FF">
        <w:rPr>
          <w:rFonts w:ascii="Times New Roman" w:hAnsi="Times New Roman" w:cs="Times New Roman"/>
          <w:sz w:val="28"/>
          <w:szCs w:val="28"/>
        </w:rPr>
        <w:t xml:space="preserve"> переработке — помолу, отмучива</w:t>
      </w:r>
      <w:r w:rsidRPr="007007EC">
        <w:rPr>
          <w:rFonts w:ascii="Times New Roman" w:hAnsi="Times New Roman" w:cs="Times New Roman"/>
          <w:sz w:val="28"/>
          <w:szCs w:val="28"/>
        </w:rPr>
        <w:t>нию, просеиванию и другим операциям, обеспечивающим его тонкое измельчение и однородность. Затем материалы смешивают с водой, получая однородную сметанообразную массу, называемую шликером. Санитарно-технические издели</w:t>
      </w:r>
      <w:r w:rsidR="00472D71">
        <w:rPr>
          <w:rFonts w:ascii="Times New Roman" w:hAnsi="Times New Roman" w:cs="Times New Roman"/>
          <w:sz w:val="28"/>
          <w:szCs w:val="28"/>
        </w:rPr>
        <w:t xml:space="preserve">я изготовляют </w:t>
      </w:r>
      <w:r w:rsidRPr="007007EC">
        <w:rPr>
          <w:rFonts w:ascii="Times New Roman" w:hAnsi="Times New Roman" w:cs="Times New Roman"/>
          <w:sz w:val="28"/>
          <w:szCs w:val="28"/>
        </w:rPr>
        <w:t>преимущественно способом литья в гипсовых формах. После того как гипс впитает избыток воды из шликера, отформованные изделия вынимают из форм, подсушивают в естественны</w:t>
      </w:r>
      <w:r w:rsidR="006E24FF">
        <w:rPr>
          <w:rFonts w:ascii="Times New Roman" w:hAnsi="Times New Roman" w:cs="Times New Roman"/>
          <w:sz w:val="28"/>
          <w:szCs w:val="28"/>
        </w:rPr>
        <w:t xml:space="preserve">х условиях, оправляют и подают на </w:t>
      </w:r>
      <w:r w:rsidRPr="007007EC">
        <w:rPr>
          <w:rFonts w:ascii="Times New Roman" w:hAnsi="Times New Roman" w:cs="Times New Roman"/>
          <w:sz w:val="28"/>
          <w:szCs w:val="28"/>
        </w:rPr>
        <w:t xml:space="preserve"> искусственную сушилку, где сушат до влажности 1</w:t>
      </w:r>
      <w:r w:rsidR="00466EB3">
        <w:rPr>
          <w:rFonts w:ascii="Times New Roman" w:hAnsi="Times New Roman" w:cs="Times New Roman"/>
          <w:sz w:val="28"/>
          <w:szCs w:val="28"/>
        </w:rPr>
        <w:t>-</w:t>
      </w:r>
      <w:r w:rsidRPr="007007EC">
        <w:rPr>
          <w:rFonts w:ascii="Times New Roman" w:hAnsi="Times New Roman" w:cs="Times New Roman"/>
          <w:sz w:val="28"/>
          <w:szCs w:val="28"/>
        </w:rPr>
        <w:t>2%. Высушенные изделия покрывают слоем глазури и обжигают в периодических или  непрерывно действующих печах.  Обжиг ведется  в капселях   при температуре 1250</w:t>
      </w:r>
      <w:r w:rsidR="00466EB3">
        <w:rPr>
          <w:rFonts w:ascii="Times New Roman" w:hAnsi="Times New Roman" w:cs="Times New Roman"/>
          <w:sz w:val="28"/>
          <w:szCs w:val="28"/>
        </w:rPr>
        <w:t>-</w:t>
      </w:r>
      <w:r w:rsidRPr="007007EC">
        <w:rPr>
          <w:rFonts w:ascii="Times New Roman" w:hAnsi="Times New Roman" w:cs="Times New Roman"/>
          <w:sz w:val="28"/>
          <w:szCs w:val="28"/>
        </w:rPr>
        <w:t>1300° С.</w:t>
      </w:r>
    </w:p>
    <w:p w:rsidR="006E24FF"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Большое распространение получили ванны, изготовленные указанным выше способом из высокопрочного фаянса и покрытые глазурью различных оттенков. Ванны имеют прямоугольную форму и плоское дно, полые стенки переходят по контуру ниже дна в пустотелые ребра, которыми ванна опирается на пол. Эти ванны отличаются от чугунных монументальной формой, красотой и прочностью глазури, высокой гигиеничностью и малой теплопроводностью.</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lastRenderedPageBreak/>
        <w:t>Керамические канализационные трубы обладают более высокой стойкостью к агрессивным средам, чем металлические (чугунные) и. железобетонные, что обеспечивает им широкое применение для строительства канализационных сетей, особенно предназначенных для отвода промышленных сточных вод, содержащих большое количество агрессивных веществ.</w:t>
      </w:r>
      <w:r w:rsidR="00472D71" w:rsidRPr="00472D71">
        <w:rPr>
          <w:rFonts w:ascii="Times New Roman" w:hAnsi="Times New Roman" w:cs="Times New Roman"/>
          <w:sz w:val="28"/>
          <w:szCs w:val="28"/>
        </w:rPr>
        <w:t xml:space="preserve"> </w:t>
      </w:r>
      <w:r w:rsidR="00472D71" w:rsidRPr="007007EC">
        <w:rPr>
          <w:rFonts w:ascii="Times New Roman" w:hAnsi="Times New Roman" w:cs="Times New Roman"/>
          <w:sz w:val="28"/>
          <w:szCs w:val="28"/>
        </w:rPr>
        <w:t xml:space="preserve">Канализационные трубы, изготовляемые диаметром от 150 до </w:t>
      </w:r>
      <w:smartTag w:uri="urn:schemas-microsoft-com:office:smarttags" w:element="metricconverter">
        <w:smartTagPr>
          <w:attr w:name="ProductID" w:val="600 м"/>
        </w:smartTagPr>
        <w:r w:rsidR="00472D71" w:rsidRPr="007007EC">
          <w:rPr>
            <w:rFonts w:ascii="Times New Roman" w:hAnsi="Times New Roman" w:cs="Times New Roman"/>
            <w:sz w:val="28"/>
            <w:szCs w:val="28"/>
          </w:rPr>
          <w:t>600 м</w:t>
        </w:r>
      </w:smartTag>
      <w:r w:rsidR="00472D71" w:rsidRPr="007007EC">
        <w:rPr>
          <w:rFonts w:ascii="Times New Roman" w:hAnsi="Times New Roman" w:cs="Times New Roman"/>
          <w:sz w:val="28"/>
          <w:szCs w:val="28"/>
        </w:rPr>
        <w:t>м, имеют плотный спекшийся черепок. Они покрываются глазурью изнутри и снаружи и отличаются большой устойчивостью к действию агрессивных вод и блуждающих электрических токов. Изготовляемые на основе местных материалов, они имеют невысокую стоимость сравнительно с трубами других видов.</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Вырабатываются канализационные трубы цилиндрической формы длиной 800</w:t>
      </w:r>
      <w:r w:rsidR="00466EB3">
        <w:rPr>
          <w:rFonts w:ascii="Times New Roman" w:hAnsi="Times New Roman" w:cs="Times New Roman"/>
          <w:sz w:val="28"/>
          <w:szCs w:val="28"/>
        </w:rPr>
        <w:t>-</w:t>
      </w:r>
      <w:r w:rsidRPr="007007EC">
        <w:rPr>
          <w:rFonts w:ascii="Times New Roman" w:hAnsi="Times New Roman" w:cs="Times New Roman"/>
          <w:sz w:val="28"/>
          <w:szCs w:val="28"/>
        </w:rPr>
        <w:t>1000 и 1200мм с внутренним диаметром десяти размеров от 100 до 600мм с интервалами в 50мм, с раструбом на одном конце для соединений отдельных звеньев. Большой интерес представляет выпуск безраструбных труб с с</w:t>
      </w:r>
      <w:r w:rsidR="00472D71">
        <w:rPr>
          <w:rFonts w:ascii="Times New Roman" w:hAnsi="Times New Roman" w:cs="Times New Roman"/>
          <w:sz w:val="28"/>
          <w:szCs w:val="28"/>
        </w:rPr>
        <w:t>оединительными муфтами из пластмасс, что увеличивает</w:t>
      </w:r>
      <w:r w:rsidRPr="007007EC">
        <w:rPr>
          <w:rFonts w:ascii="Times New Roman" w:hAnsi="Times New Roman" w:cs="Times New Roman"/>
          <w:sz w:val="28"/>
          <w:szCs w:val="28"/>
        </w:rPr>
        <w:t xml:space="preserve"> производительность зав</w:t>
      </w:r>
      <w:r w:rsidR="00472D71">
        <w:rPr>
          <w:rFonts w:ascii="Times New Roman" w:hAnsi="Times New Roman" w:cs="Times New Roman"/>
          <w:sz w:val="28"/>
          <w:szCs w:val="28"/>
        </w:rPr>
        <w:t>одов</w:t>
      </w:r>
      <w:r w:rsidRPr="007007EC">
        <w:rPr>
          <w:rFonts w:ascii="Times New Roman" w:hAnsi="Times New Roman" w:cs="Times New Roman"/>
          <w:sz w:val="28"/>
          <w:szCs w:val="28"/>
        </w:rPr>
        <w:t xml:space="preserve">. В соответствии с внутренним диаметром толщина стенки трубы бывает от 19 до </w:t>
      </w:r>
      <w:smartTag w:uri="urn:schemas-microsoft-com:office:smarttags" w:element="metricconverter">
        <w:smartTagPr>
          <w:attr w:name="ProductID" w:val="41 мм"/>
        </w:smartTagPr>
        <w:r w:rsidRPr="007007EC">
          <w:rPr>
            <w:rFonts w:ascii="Times New Roman" w:hAnsi="Times New Roman" w:cs="Times New Roman"/>
            <w:sz w:val="28"/>
            <w:szCs w:val="28"/>
          </w:rPr>
          <w:t>41 мм</w:t>
        </w:r>
      </w:smartTag>
      <w:r w:rsidRPr="007007EC">
        <w:rPr>
          <w:rFonts w:ascii="Times New Roman" w:hAnsi="Times New Roman" w:cs="Times New Roman"/>
          <w:sz w:val="28"/>
          <w:szCs w:val="28"/>
        </w:rPr>
        <w:t xml:space="preserve"> с допуском ±3</w:t>
      </w:r>
      <w:r w:rsidR="00466EB3">
        <w:rPr>
          <w:rFonts w:ascii="Times New Roman" w:hAnsi="Times New Roman" w:cs="Times New Roman"/>
          <w:sz w:val="28"/>
          <w:szCs w:val="28"/>
        </w:rPr>
        <w:t>-</w:t>
      </w:r>
      <w:r w:rsidRPr="007007EC">
        <w:rPr>
          <w:rFonts w:ascii="Times New Roman" w:hAnsi="Times New Roman" w:cs="Times New Roman"/>
          <w:sz w:val="28"/>
          <w:szCs w:val="28"/>
        </w:rPr>
        <w:t>4 мм. Раструбы делают глубиной от 60 до 70 ±</w:t>
      </w:r>
      <w:smartTag w:uri="urn:schemas-microsoft-com:office:smarttags" w:element="metricconverter">
        <w:smartTagPr>
          <w:attr w:name="ProductID" w:val="5 мм"/>
        </w:smartTagPr>
        <w:r w:rsidRPr="007007EC">
          <w:rPr>
            <w:rFonts w:ascii="Times New Roman" w:hAnsi="Times New Roman" w:cs="Times New Roman"/>
            <w:sz w:val="28"/>
            <w:szCs w:val="28"/>
          </w:rPr>
          <w:t>5 мм</w:t>
        </w:r>
      </w:smartTag>
      <w:r w:rsidRPr="007007EC">
        <w:rPr>
          <w:rFonts w:ascii="Times New Roman" w:hAnsi="Times New Roman" w:cs="Times New Roman"/>
          <w:sz w:val="28"/>
          <w:szCs w:val="28"/>
        </w:rPr>
        <w:t xml:space="preserve"> с внутренним диаметром от 224 до </w:t>
      </w:r>
      <w:smartTag w:uri="urn:schemas-microsoft-com:office:smarttags" w:element="metricconverter">
        <w:smartTagPr>
          <w:attr w:name="ProductID" w:val="734 мм"/>
        </w:smartTagPr>
        <w:r w:rsidRPr="007007EC">
          <w:rPr>
            <w:rFonts w:ascii="Times New Roman" w:hAnsi="Times New Roman" w:cs="Times New Roman"/>
            <w:sz w:val="28"/>
            <w:szCs w:val="28"/>
          </w:rPr>
          <w:t>734 мм</w:t>
        </w:r>
      </w:smartTag>
      <w:r w:rsidRPr="007007EC">
        <w:rPr>
          <w:rFonts w:ascii="Times New Roman" w:hAnsi="Times New Roman" w:cs="Times New Roman"/>
          <w:sz w:val="28"/>
          <w:szCs w:val="28"/>
        </w:rPr>
        <w:t xml:space="preserve"> ±8</w:t>
      </w:r>
      <w:r w:rsidR="00466EB3">
        <w:rPr>
          <w:rFonts w:ascii="Times New Roman" w:hAnsi="Times New Roman" w:cs="Times New Roman"/>
          <w:sz w:val="28"/>
          <w:szCs w:val="28"/>
        </w:rPr>
        <w:t>-</w:t>
      </w:r>
      <w:r w:rsidRPr="007007EC">
        <w:rPr>
          <w:rFonts w:ascii="Times New Roman" w:hAnsi="Times New Roman" w:cs="Times New Roman"/>
          <w:sz w:val="28"/>
          <w:szCs w:val="28"/>
        </w:rPr>
        <w:t>14 мм. Примерный вес 1 пог. м трубы в зависимости от диаметра составляет 26</w:t>
      </w:r>
      <w:r w:rsidR="00466EB3">
        <w:rPr>
          <w:rFonts w:ascii="Times New Roman" w:hAnsi="Times New Roman" w:cs="Times New Roman"/>
          <w:sz w:val="28"/>
          <w:szCs w:val="28"/>
        </w:rPr>
        <w:t>-</w:t>
      </w:r>
      <w:r w:rsidRPr="007007EC">
        <w:rPr>
          <w:rFonts w:ascii="Times New Roman" w:hAnsi="Times New Roman" w:cs="Times New Roman"/>
          <w:sz w:val="28"/>
          <w:szCs w:val="28"/>
        </w:rPr>
        <w:t>200 кг, механическая прочность 2000</w:t>
      </w:r>
      <w:r w:rsidR="00466EB3">
        <w:rPr>
          <w:rFonts w:ascii="Times New Roman" w:hAnsi="Times New Roman" w:cs="Times New Roman"/>
          <w:sz w:val="28"/>
          <w:szCs w:val="28"/>
        </w:rPr>
        <w:t>-</w:t>
      </w:r>
      <w:r w:rsidRPr="007007EC">
        <w:rPr>
          <w:rFonts w:ascii="Times New Roman" w:hAnsi="Times New Roman" w:cs="Times New Roman"/>
          <w:sz w:val="28"/>
          <w:szCs w:val="28"/>
        </w:rPr>
        <w:t>3000 кГ/пог. м. Водопоглощение для труб I сорта не должно превышать 9%, а для II сорта</w:t>
      </w:r>
      <w:r w:rsidR="00466EB3">
        <w:rPr>
          <w:rFonts w:ascii="Times New Roman" w:hAnsi="Times New Roman" w:cs="Times New Roman"/>
          <w:sz w:val="28"/>
          <w:szCs w:val="28"/>
        </w:rPr>
        <w:t>-</w:t>
      </w:r>
      <w:r w:rsidRPr="007007EC">
        <w:rPr>
          <w:rFonts w:ascii="Times New Roman" w:hAnsi="Times New Roman" w:cs="Times New Roman"/>
          <w:sz w:val="28"/>
          <w:szCs w:val="28"/>
        </w:rPr>
        <w:t>11%. Кислотостойкость черепка не менее 90%. Трубы должны выдерживать гидравлическое давление не менее 2 атм. Основным сырьем для производства канализационных труб являются пластичные спекающиеся тугоплавкие глины, дающие общую усадку изделий не более 7</w:t>
      </w:r>
      <w:r w:rsidR="00466EB3">
        <w:rPr>
          <w:rFonts w:ascii="Times New Roman" w:hAnsi="Times New Roman" w:cs="Times New Roman"/>
          <w:sz w:val="28"/>
          <w:szCs w:val="28"/>
        </w:rPr>
        <w:t>-</w:t>
      </w:r>
      <w:r w:rsidRPr="007007EC">
        <w:rPr>
          <w:rFonts w:ascii="Times New Roman" w:hAnsi="Times New Roman" w:cs="Times New Roman"/>
          <w:sz w:val="28"/>
          <w:szCs w:val="28"/>
        </w:rPr>
        <w:t>8%. Для уменьшения усадки в массу добавляют 30</w:t>
      </w:r>
      <w:r w:rsidR="00466EB3">
        <w:rPr>
          <w:rFonts w:ascii="Times New Roman" w:hAnsi="Times New Roman" w:cs="Times New Roman"/>
          <w:sz w:val="28"/>
          <w:szCs w:val="28"/>
        </w:rPr>
        <w:t>-</w:t>
      </w:r>
      <w:r w:rsidRPr="007007EC">
        <w:rPr>
          <w:rFonts w:ascii="Times New Roman" w:hAnsi="Times New Roman" w:cs="Times New Roman"/>
          <w:sz w:val="28"/>
          <w:szCs w:val="28"/>
        </w:rPr>
        <w:t>40% шамота. Большие размеры, сложные формы и относительно тонкие стенки канализационных труб требуют особенно тщательной подготовки и переработки исходного сырья. Применяют пластический и полусухой способы приготовления формовочной масссы; более эффективен полусухой, обеспечивающий точную дозировку и хорошее смешение компонентов, а также высокую однородность массы, что позволяет лучше механизировать технологический процесс производства. Первичное измельчение глины производится на зубчатых вальцах. После дробления глина поступает на сушку в барабаны, где подсушивается до влажности 9</w:t>
      </w:r>
      <w:r w:rsidR="00466EB3">
        <w:rPr>
          <w:rFonts w:ascii="Times New Roman" w:hAnsi="Times New Roman" w:cs="Times New Roman"/>
          <w:sz w:val="28"/>
          <w:szCs w:val="28"/>
        </w:rPr>
        <w:t>-</w:t>
      </w:r>
      <w:r w:rsidRPr="007007EC">
        <w:rPr>
          <w:rFonts w:ascii="Times New Roman" w:hAnsi="Times New Roman" w:cs="Times New Roman"/>
          <w:sz w:val="28"/>
          <w:szCs w:val="28"/>
        </w:rPr>
        <w:t>11%, после чего в магнитном сепараторе очищается от металлических включений, затем тонко размалывается в дезинтеграторе и разделяется по фракциям на ситах разных конструкций.</w:t>
      </w:r>
    </w:p>
    <w:p w:rsidR="00466EB3"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Шамот приготовляют из огнеупорных глин. Для более удобного обжига ее брикетируют на пресс-вальцах, а брикеты смешивают с коксом и обжигают в шахтных печах. После обжига и охлаждения брикеты дробят в щековых дробилках и размалывают в шаровой мельнице. Просеянный шамот и подготовленная порошкообразная глина из бункеров поступают в </w:t>
      </w:r>
      <w:r w:rsidRPr="007007EC">
        <w:rPr>
          <w:rFonts w:ascii="Times New Roman" w:hAnsi="Times New Roman" w:cs="Times New Roman"/>
          <w:sz w:val="28"/>
          <w:szCs w:val="28"/>
        </w:rPr>
        <w:lastRenderedPageBreak/>
        <w:t>смеситель, где перемешиваются в сухом состоянии, а затем увлажняются до 18—20% горячей водой.</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Для формования труб применяются  вертикальные   шнековые вакуум-прессы.  Отформованные трубы снимают вручную и отвозят на тележках на специальную площадку для подсушки (подвялки), где устанавливают в вертикальном положении раструбом вверх. После подвялки в течение 16</w:t>
      </w:r>
      <w:r w:rsidR="00466EB3">
        <w:rPr>
          <w:rFonts w:ascii="Times New Roman" w:hAnsi="Times New Roman" w:cs="Times New Roman"/>
          <w:sz w:val="28"/>
          <w:szCs w:val="28"/>
        </w:rPr>
        <w:t>-</w:t>
      </w:r>
      <w:r w:rsidRPr="007007EC">
        <w:rPr>
          <w:rFonts w:ascii="Times New Roman" w:hAnsi="Times New Roman" w:cs="Times New Roman"/>
          <w:sz w:val="28"/>
          <w:szCs w:val="28"/>
        </w:rPr>
        <w:t>48 ч и обработки (съем фаски, заглаживание торцов, накатка нарезок и маркировка) трубы сушат в сушилках разных конструкций (камерных, туннельных и др.) при температуре 150° С; влажность труб в сушке снижается с 17</w:t>
      </w:r>
      <w:r w:rsidR="00466EB3">
        <w:rPr>
          <w:rFonts w:ascii="Times New Roman" w:hAnsi="Times New Roman" w:cs="Times New Roman"/>
          <w:sz w:val="28"/>
          <w:szCs w:val="28"/>
        </w:rPr>
        <w:t>-</w:t>
      </w:r>
      <w:r w:rsidRPr="007007EC">
        <w:rPr>
          <w:rFonts w:ascii="Times New Roman" w:hAnsi="Times New Roman" w:cs="Times New Roman"/>
          <w:sz w:val="28"/>
          <w:szCs w:val="28"/>
        </w:rPr>
        <w:t>18 до 2</w:t>
      </w:r>
      <w:r w:rsidR="00466EB3">
        <w:rPr>
          <w:rFonts w:ascii="Times New Roman" w:hAnsi="Times New Roman" w:cs="Times New Roman"/>
          <w:sz w:val="28"/>
          <w:szCs w:val="28"/>
        </w:rPr>
        <w:t>-</w:t>
      </w:r>
      <w:r w:rsidRPr="007007EC">
        <w:rPr>
          <w:rFonts w:ascii="Times New Roman" w:hAnsi="Times New Roman" w:cs="Times New Roman"/>
          <w:sz w:val="28"/>
          <w:szCs w:val="28"/>
        </w:rPr>
        <w:t>3%. Высушенные трубы покрывают снаружи и внутри глазурями, которые увеличивают химическую стойкость труб и, создавая внутри трубы гладкую поверхность, уменьшают гидравлическое сопротивление при прохождении жидкостей. Обжигают канализационные трубы в камерных или туннельных печах при температуре 1250</w:t>
      </w:r>
      <w:r w:rsidR="00466EB3">
        <w:rPr>
          <w:rFonts w:ascii="Times New Roman" w:hAnsi="Times New Roman" w:cs="Times New Roman"/>
          <w:sz w:val="28"/>
          <w:szCs w:val="28"/>
        </w:rPr>
        <w:t>-</w:t>
      </w:r>
      <w:r w:rsidRPr="007007EC">
        <w:rPr>
          <w:rFonts w:ascii="Times New Roman" w:hAnsi="Times New Roman" w:cs="Times New Roman"/>
          <w:sz w:val="28"/>
          <w:szCs w:val="28"/>
        </w:rPr>
        <w:t>1300°С в течение 48</w:t>
      </w:r>
      <w:r w:rsidR="00466EB3">
        <w:rPr>
          <w:rFonts w:ascii="Times New Roman" w:hAnsi="Times New Roman" w:cs="Times New Roman"/>
          <w:sz w:val="28"/>
          <w:szCs w:val="28"/>
        </w:rPr>
        <w:t>-</w:t>
      </w:r>
      <w:r w:rsidRPr="007007EC">
        <w:rPr>
          <w:rFonts w:ascii="Times New Roman" w:hAnsi="Times New Roman" w:cs="Times New Roman"/>
          <w:sz w:val="28"/>
          <w:szCs w:val="28"/>
        </w:rPr>
        <w:t>60 ч.</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Керамические дренажные трубы изготовляют из пластичных глин с добавками или без них. Трубы формуются на горизонтальных вакуумных прессах. Технологический процесс изготовления имеет много общего с процессом изготовления канализационных труб.</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Дренажные трубы имеют следующие технические характеристики: внутренний диаметр 25, 40, 50, 75, '100, 125, 150, 175, 200 и 250мм при длине труб первых пяти диаметров 333 и остальных диаметров 333</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w:t>
      </w:r>
      <w:smartTag w:uri="urn:schemas-microsoft-com:office:smarttags" w:element="metricconverter">
        <w:smartTagPr>
          <w:attr w:name="ProductID" w:val="500 мм"/>
        </w:smartTagPr>
        <w:r w:rsidRPr="007007EC">
          <w:rPr>
            <w:rFonts w:ascii="Times New Roman" w:hAnsi="Times New Roman" w:cs="Times New Roman"/>
            <w:sz w:val="28"/>
            <w:szCs w:val="28"/>
          </w:rPr>
          <w:t>500 мм</w:t>
        </w:r>
      </w:smartTag>
      <w:r w:rsidRPr="007007EC">
        <w:rPr>
          <w:rFonts w:ascii="Times New Roman" w:hAnsi="Times New Roman" w:cs="Times New Roman"/>
          <w:sz w:val="28"/>
          <w:szCs w:val="28"/>
        </w:rPr>
        <w:t xml:space="preserve">; толщина стенок трубы от 8 до </w:t>
      </w:r>
      <w:smartTag w:uri="urn:schemas-microsoft-com:office:smarttags" w:element="metricconverter">
        <w:smartTagPr>
          <w:attr w:name="ProductID" w:val="24 мм"/>
        </w:smartTagPr>
        <w:r w:rsidRPr="007007EC">
          <w:rPr>
            <w:rFonts w:ascii="Times New Roman" w:hAnsi="Times New Roman" w:cs="Times New Roman"/>
            <w:sz w:val="28"/>
            <w:szCs w:val="28"/>
          </w:rPr>
          <w:t>24 мм</w:t>
        </w:r>
      </w:smartTag>
      <w:r w:rsidRPr="007007EC">
        <w:rPr>
          <w:rFonts w:ascii="Times New Roman" w:hAnsi="Times New Roman" w:cs="Times New Roman"/>
          <w:sz w:val="28"/>
          <w:szCs w:val="28"/>
        </w:rPr>
        <w:t xml:space="preserve">; морозостойкость 15 циклов попеременного замораживания и оттаивания, разрушающая нагрузка на 1 трубу почти пропорциональна толщине стенок и находится в диапазоне от 175 до </w:t>
      </w:r>
      <w:smartTag w:uri="urn:schemas-microsoft-com:office:smarttags" w:element="metricconverter">
        <w:smartTagPr>
          <w:attr w:name="ProductID" w:val="450 кГ"/>
        </w:smartTagPr>
        <w:r w:rsidRPr="007007EC">
          <w:rPr>
            <w:rFonts w:ascii="Times New Roman" w:hAnsi="Times New Roman" w:cs="Times New Roman"/>
            <w:sz w:val="28"/>
            <w:szCs w:val="28"/>
          </w:rPr>
          <w:t>450 кГ</w:t>
        </w:r>
      </w:smartTag>
      <w:r w:rsidRPr="007007EC">
        <w:rPr>
          <w:rFonts w:ascii="Times New Roman" w:hAnsi="Times New Roman" w:cs="Times New Roman"/>
          <w:sz w:val="28"/>
          <w:szCs w:val="28"/>
        </w:rPr>
        <w:t>. Черепок трубы должен иметь однородную структуру с водопоглощеиием не выше 18%.</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Дренажные трубы изготовляют с раструбом или без него. Для соединения безраструбных труб применяют керамические муфты. Вода поступает в трубы через специальные отверстия, которые могут быть круглыми диаметром около </w:t>
      </w:r>
      <w:smartTag w:uri="urn:schemas-microsoft-com:office:smarttags" w:element="metricconverter">
        <w:smartTagPr>
          <w:attr w:name="ProductID" w:val="5 мм"/>
        </w:smartTagPr>
        <w:r w:rsidRPr="007007EC">
          <w:rPr>
            <w:rFonts w:ascii="Times New Roman" w:hAnsi="Times New Roman" w:cs="Times New Roman"/>
            <w:sz w:val="28"/>
            <w:szCs w:val="28"/>
          </w:rPr>
          <w:t>5 мм</w:t>
        </w:r>
      </w:smartTag>
      <w:r w:rsidRPr="007007EC">
        <w:rPr>
          <w:rFonts w:ascii="Times New Roman" w:hAnsi="Times New Roman" w:cs="Times New Roman"/>
          <w:sz w:val="28"/>
          <w:szCs w:val="28"/>
        </w:rPr>
        <w:t xml:space="preserve"> или щелевидными, а также через стыки труб (в безраструбных трубах). Внешняя сторона раструбных труб покрывается глазурью. Торцовые плоскости труб должны быть перпендикулярны продольной оси, с тем чтобы в сечении труба имела форму правильного круга.</w:t>
      </w:r>
    </w:p>
    <w:p w:rsidR="006E24FF"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Дренажные трубы применяют для дренажа строительных площадок при небольших глубинах заложения и при отсутствии больших нагрузок от транспортных средств</w:t>
      </w:r>
    </w:p>
    <w:p w:rsidR="006E24FF" w:rsidRPr="007007EC" w:rsidRDefault="006E24FF"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Из специальных керамических изделий, находящих применение при строительстве и оборудовании химических и других заводов, применяются огнеупорные и кислотоупорные изделия. Следует упомянуть и различные виды специального кирпича </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дорожный повышенной прочности, получаемый обжигом глины до полного спекания, но без остеклования </w:t>
      </w:r>
      <w:r w:rsidRPr="007007EC">
        <w:rPr>
          <w:rFonts w:ascii="Times New Roman" w:hAnsi="Times New Roman" w:cs="Times New Roman"/>
          <w:sz w:val="28"/>
          <w:szCs w:val="28"/>
        </w:rPr>
        <w:lastRenderedPageBreak/>
        <w:t>поверхности; лекальный, огнеупорный, футеровочный, кислотоупорный и др.</w:t>
      </w:r>
    </w:p>
    <w:p w:rsidR="00EB7510" w:rsidRPr="007007EC" w:rsidRDefault="006E24FF"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Дорожный ки</w:t>
      </w:r>
      <w:r w:rsidR="00EB7510" w:rsidRPr="007007EC">
        <w:rPr>
          <w:rFonts w:ascii="Times New Roman" w:hAnsi="Times New Roman" w:cs="Times New Roman"/>
          <w:sz w:val="28"/>
          <w:szCs w:val="28"/>
        </w:rPr>
        <w:t>рпич применяют для покрытия дорог и мостовых, обмуровки канализационных коллекторов и облицовки набережных, а также в химической промышленности как кислотостойкий материал.</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Кирпич кислотоупорный нормальный по форме подразделяют на прямой и клинообразный. Размеры: прямого кирпича 230x113x65 мм; клина торцового двустороннего 230x113X65—55 мм; клина ребрового двустороннего 230X113X65—55 мм. По физико-химическим и механическим показателям и внешнему виду кирпич подразделяется на три сорта: 1, 2 и 3. </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Кислотоупорный кирпич, а также другие керамические кислотоупорные изделия способны выдерживать длительное воздействие различных кислот (кроме фтористоводородной), а также щелочей и обладать высокой плотностью и прочностью.</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Изготовляют кислотоупорный кирпич из тугоплавких и огнеупорных основных и полукислых глин высокой и средней пластичности, свободных от вредных примесей известняка, колчедана и др. Примерный состав глин (в %): SiO2</w:t>
      </w:r>
      <w:r w:rsidR="00466EB3">
        <w:rPr>
          <w:rFonts w:ascii="Times New Roman" w:hAnsi="Times New Roman" w:cs="Times New Roman"/>
          <w:sz w:val="28"/>
          <w:szCs w:val="28"/>
        </w:rPr>
        <w:t>-</w:t>
      </w:r>
      <w:r w:rsidRPr="007007EC">
        <w:rPr>
          <w:rFonts w:ascii="Times New Roman" w:hAnsi="Times New Roman" w:cs="Times New Roman"/>
          <w:sz w:val="28"/>
          <w:szCs w:val="28"/>
        </w:rPr>
        <w:t>55</w:t>
      </w:r>
      <w:r w:rsidR="00466EB3">
        <w:rPr>
          <w:rFonts w:ascii="Times New Roman" w:hAnsi="Times New Roman" w:cs="Times New Roman"/>
          <w:sz w:val="28"/>
          <w:szCs w:val="28"/>
        </w:rPr>
        <w:t>-</w:t>
      </w:r>
      <w:r w:rsidRPr="007007EC">
        <w:rPr>
          <w:rFonts w:ascii="Times New Roman" w:hAnsi="Times New Roman" w:cs="Times New Roman"/>
          <w:sz w:val="28"/>
          <w:szCs w:val="28"/>
        </w:rPr>
        <w:t>65, А12О3</w:t>
      </w:r>
      <w:r w:rsidR="00466EB3">
        <w:rPr>
          <w:rFonts w:ascii="Times New Roman" w:hAnsi="Times New Roman" w:cs="Times New Roman"/>
          <w:sz w:val="28"/>
          <w:szCs w:val="28"/>
        </w:rPr>
        <w:t>-</w:t>
      </w:r>
      <w:r w:rsidRPr="007007EC">
        <w:rPr>
          <w:rFonts w:ascii="Times New Roman" w:hAnsi="Times New Roman" w:cs="Times New Roman"/>
          <w:sz w:val="28"/>
          <w:szCs w:val="28"/>
        </w:rPr>
        <w:t>20</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40, Fe2O3</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3,5 и СаО </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1</w:t>
      </w:r>
      <w:r w:rsidR="00466EB3">
        <w:rPr>
          <w:rFonts w:ascii="Times New Roman" w:hAnsi="Times New Roman" w:cs="Times New Roman"/>
          <w:sz w:val="28"/>
          <w:szCs w:val="28"/>
        </w:rPr>
        <w:t>-</w:t>
      </w:r>
      <w:r w:rsidRPr="007007EC">
        <w:rPr>
          <w:rFonts w:ascii="Times New Roman" w:hAnsi="Times New Roman" w:cs="Times New Roman"/>
          <w:sz w:val="28"/>
          <w:szCs w:val="28"/>
        </w:rPr>
        <w:t>2. Температура спекания в пределах 1100</w:t>
      </w:r>
      <w:r w:rsidR="00466EB3">
        <w:rPr>
          <w:rFonts w:ascii="Times New Roman" w:hAnsi="Times New Roman" w:cs="Times New Roman"/>
          <w:sz w:val="28"/>
          <w:szCs w:val="28"/>
        </w:rPr>
        <w:t>-</w:t>
      </w:r>
      <w:r w:rsidRPr="007007EC">
        <w:rPr>
          <w:rFonts w:ascii="Times New Roman" w:hAnsi="Times New Roman" w:cs="Times New Roman"/>
          <w:sz w:val="28"/>
          <w:szCs w:val="28"/>
        </w:rPr>
        <w:t>1200° С.</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Применяют кислотоупорный кирпич для фундаментов и футеровки химических аппаратов, газоходов, кладки колосников, а также для настилки полов в предприятиях химической промышленности.</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 xml:space="preserve">Помимо кислотоупорного кирпича вырабатываются и другие виды кислотоупорных керамических изделий </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кислотоупорные и термокислотоупорные плитки, используемые для футеровки различных аппаратов и газоходов предприятий химической промышленности, трубы кислотоупорные для транспортирования кислот и газов при давлении до 3 атм и пр. Кислотоупорные трубы и химически стойкую аппаратуру покрывают глазурью для снижения проницаемости.</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Кирпич глиняный лекальный применяют для кладки дымовых труб, а также футеровки заводских труб в том случае, если температура нагрева их дымовыми газами не превышает 700° С. В зависимости от предела прочности при сжатии по сечению брутто (без вычета пустот) кирпич подразделяют на три марки</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150, 125 и 100 </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Отклонения в размерах не должны превышать по длине ±6, по толщине ±3 и по ширине ±</w:t>
      </w:r>
      <w:smartTag w:uri="urn:schemas-microsoft-com:office:smarttags" w:element="metricconverter">
        <w:smartTagPr>
          <w:attr w:name="ProductID" w:val="4 мм"/>
        </w:smartTagPr>
        <w:r w:rsidRPr="007007EC">
          <w:rPr>
            <w:rFonts w:ascii="Times New Roman" w:hAnsi="Times New Roman" w:cs="Times New Roman"/>
            <w:sz w:val="28"/>
            <w:szCs w:val="28"/>
          </w:rPr>
          <w:t>4 мм</w:t>
        </w:r>
      </w:smartTag>
      <w:r w:rsidRPr="007007EC">
        <w:rPr>
          <w:rFonts w:ascii="Times New Roman" w:hAnsi="Times New Roman" w:cs="Times New Roman"/>
          <w:sz w:val="28"/>
          <w:szCs w:val="28"/>
        </w:rPr>
        <w:t xml:space="preserve">. Водопоглощение лекального кирпича должно быть не менее 8% от постоянного веса, морозостойкость </w:t>
      </w:r>
      <w:r w:rsidR="00466EB3">
        <w:rPr>
          <w:rFonts w:ascii="Times New Roman" w:hAnsi="Times New Roman" w:cs="Times New Roman"/>
          <w:sz w:val="28"/>
          <w:szCs w:val="28"/>
        </w:rPr>
        <w:t>-</w:t>
      </w:r>
      <w:r w:rsidRPr="007007EC">
        <w:rPr>
          <w:rFonts w:ascii="Times New Roman" w:hAnsi="Times New Roman" w:cs="Times New Roman"/>
          <w:sz w:val="28"/>
          <w:szCs w:val="28"/>
        </w:rPr>
        <w:t xml:space="preserve"> не менее 15 циклов попеременного замораживания и оттаивания.</w:t>
      </w:r>
    </w:p>
    <w:p w:rsidR="00EB7510" w:rsidRPr="007007EC" w:rsidRDefault="00EB7510" w:rsidP="009E6AD6">
      <w:pPr>
        <w:spacing w:after="0" w:line="240" w:lineRule="auto"/>
        <w:ind w:firstLine="426"/>
        <w:jc w:val="both"/>
        <w:rPr>
          <w:rFonts w:ascii="Times New Roman" w:hAnsi="Times New Roman" w:cs="Times New Roman"/>
          <w:sz w:val="28"/>
          <w:szCs w:val="28"/>
        </w:rPr>
      </w:pPr>
      <w:r w:rsidRPr="007007EC">
        <w:rPr>
          <w:rFonts w:ascii="Times New Roman" w:hAnsi="Times New Roman" w:cs="Times New Roman"/>
          <w:sz w:val="28"/>
          <w:szCs w:val="28"/>
        </w:rPr>
        <w:t>Производственные процессы изготовления лекального кирпича аналогичны процессам изготовления кирпича других видов, отдельные детали производственного оборудования изменяются в соответствии с особенностями конфигурации кирпича. Так, прямоугольный мундштук пресса заменяется лекальным с требуемым радиусом кривизны.</w:t>
      </w:r>
    </w:p>
    <w:p w:rsidR="00A51DB3" w:rsidRPr="007007EC" w:rsidRDefault="00A51DB3" w:rsidP="009E6AD6">
      <w:pPr>
        <w:spacing w:after="0" w:line="240" w:lineRule="auto"/>
        <w:ind w:firstLine="426"/>
        <w:jc w:val="both"/>
        <w:rPr>
          <w:rFonts w:ascii="Times New Roman" w:eastAsia="Times New Roman" w:hAnsi="Times New Roman" w:cs="Times New Roman"/>
          <w:sz w:val="28"/>
          <w:szCs w:val="28"/>
        </w:rPr>
      </w:pPr>
      <w:r w:rsidRPr="007007EC">
        <w:rPr>
          <w:rFonts w:ascii="Times New Roman" w:eastAsia="Times New Roman" w:hAnsi="Times New Roman" w:cs="Times New Roman"/>
          <w:sz w:val="28"/>
          <w:szCs w:val="28"/>
        </w:rPr>
        <w:lastRenderedPageBreak/>
        <w:t>Контрольные вопросы:</w:t>
      </w:r>
    </w:p>
    <w:p w:rsidR="00A51DB3" w:rsidRPr="007007EC" w:rsidRDefault="00A51DB3" w:rsidP="009E6AD6">
      <w:pPr>
        <w:pStyle w:val="a5"/>
        <w:numPr>
          <w:ilvl w:val="0"/>
          <w:numId w:val="30"/>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Виды санитарно – строительных изделий.</w:t>
      </w:r>
    </w:p>
    <w:p w:rsidR="00A51DB3" w:rsidRPr="007007EC" w:rsidRDefault="00A51DB3" w:rsidP="009E6AD6">
      <w:pPr>
        <w:pStyle w:val="a5"/>
        <w:numPr>
          <w:ilvl w:val="0"/>
          <w:numId w:val="30"/>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Чем отличаются   между собой фарфор, полуфарфор и фаянс.</w:t>
      </w:r>
    </w:p>
    <w:p w:rsidR="00A51DB3" w:rsidRPr="007007EC" w:rsidRDefault="00A51DB3" w:rsidP="009E6AD6">
      <w:pPr>
        <w:pStyle w:val="a5"/>
        <w:numPr>
          <w:ilvl w:val="0"/>
          <w:numId w:val="30"/>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Требования, предъявляемые к санитарно-строительным изделиям.</w:t>
      </w:r>
    </w:p>
    <w:p w:rsidR="00A51DB3" w:rsidRPr="007007EC" w:rsidRDefault="00A51DB3" w:rsidP="009E6AD6">
      <w:pPr>
        <w:pStyle w:val="a5"/>
        <w:numPr>
          <w:ilvl w:val="0"/>
          <w:numId w:val="30"/>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Требования к сырью для производства санитарно-технических изделий.</w:t>
      </w:r>
    </w:p>
    <w:p w:rsidR="00A51DB3" w:rsidRPr="007007EC" w:rsidRDefault="00A51DB3" w:rsidP="009E6AD6">
      <w:pPr>
        <w:pStyle w:val="a5"/>
        <w:numPr>
          <w:ilvl w:val="0"/>
          <w:numId w:val="30"/>
        </w:numPr>
        <w:spacing w:after="0" w:line="240" w:lineRule="auto"/>
        <w:ind w:left="0" w:firstLine="426"/>
        <w:jc w:val="both"/>
        <w:rPr>
          <w:rFonts w:ascii="Times New Roman" w:hAnsi="Times New Roman"/>
          <w:sz w:val="28"/>
          <w:szCs w:val="28"/>
        </w:rPr>
      </w:pPr>
      <w:r w:rsidRPr="007007EC">
        <w:rPr>
          <w:rFonts w:ascii="Times New Roman" w:hAnsi="Times New Roman"/>
          <w:sz w:val="28"/>
          <w:szCs w:val="28"/>
        </w:rPr>
        <w:t>Какой способ подготовки массы и формования применяется в технологии производства санитарно-тех</w:t>
      </w:r>
      <w:r w:rsidR="00B16A76">
        <w:rPr>
          <w:rFonts w:ascii="Times New Roman" w:hAnsi="Times New Roman"/>
          <w:sz w:val="28"/>
          <w:szCs w:val="28"/>
        </w:rPr>
        <w:t>нических изделий.</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Области применения химически стойких керамических изделий.</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Виды  химически стойких керамических изделий.</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Требования,  предъявляемые к кислотоупорному кирпичу.</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Требования,  предъявляемые к кислотоупорным  плиткам.</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Требования,  предъявляемые к кислотоупорным  трубам.</w:t>
      </w:r>
    </w:p>
    <w:p w:rsidR="00A51DB3" w:rsidRPr="007007EC" w:rsidRDefault="00A51DB3" w:rsidP="009E6AD6">
      <w:pPr>
        <w:pStyle w:val="a5"/>
        <w:numPr>
          <w:ilvl w:val="0"/>
          <w:numId w:val="30"/>
        </w:numPr>
        <w:spacing w:after="0" w:line="240" w:lineRule="auto"/>
        <w:ind w:left="0" w:firstLine="426"/>
        <w:rPr>
          <w:rFonts w:ascii="Times New Roman" w:hAnsi="Times New Roman"/>
          <w:sz w:val="28"/>
          <w:szCs w:val="28"/>
        </w:rPr>
      </w:pPr>
      <w:r w:rsidRPr="007007EC">
        <w:rPr>
          <w:rFonts w:ascii="Times New Roman" w:hAnsi="Times New Roman"/>
          <w:sz w:val="28"/>
          <w:szCs w:val="28"/>
        </w:rPr>
        <w:t xml:space="preserve"> Сырье и особенности технологии  химически стойких керамических изделий.</w:t>
      </w:r>
    </w:p>
    <w:p w:rsidR="00A51DB3" w:rsidRPr="004C62F9" w:rsidRDefault="00A51DB3" w:rsidP="009E6AD6">
      <w:pPr>
        <w:pStyle w:val="a6"/>
        <w:spacing w:before="0" w:beforeAutospacing="0" w:after="0" w:afterAutospacing="0"/>
        <w:ind w:firstLine="426"/>
        <w:jc w:val="both"/>
        <w:rPr>
          <w:sz w:val="28"/>
          <w:szCs w:val="28"/>
        </w:rPr>
      </w:pPr>
    </w:p>
    <w:p w:rsidR="00BF794E" w:rsidRPr="007007EC" w:rsidRDefault="00BF794E" w:rsidP="009E6AD6">
      <w:pPr>
        <w:spacing w:after="0" w:line="240" w:lineRule="auto"/>
        <w:ind w:firstLine="426"/>
        <w:jc w:val="center"/>
        <w:rPr>
          <w:b/>
          <w:sz w:val="28"/>
          <w:szCs w:val="28"/>
        </w:rPr>
      </w:pPr>
    </w:p>
    <w:p w:rsidR="00BF794E" w:rsidRDefault="00BF794E"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B95929" w:rsidRDefault="00B95929" w:rsidP="009E6AD6">
      <w:pPr>
        <w:spacing w:after="0" w:line="240" w:lineRule="auto"/>
        <w:ind w:firstLine="426"/>
        <w:jc w:val="center"/>
        <w:rPr>
          <w:b/>
          <w:sz w:val="28"/>
          <w:szCs w:val="28"/>
        </w:rPr>
      </w:pPr>
    </w:p>
    <w:p w:rsidR="00466EB3" w:rsidRDefault="00466EB3" w:rsidP="009E6AD6">
      <w:pPr>
        <w:spacing w:after="0" w:line="240" w:lineRule="auto"/>
        <w:ind w:firstLine="426"/>
        <w:jc w:val="center"/>
        <w:rPr>
          <w:b/>
          <w:sz w:val="28"/>
          <w:szCs w:val="28"/>
        </w:rPr>
      </w:pPr>
    </w:p>
    <w:p w:rsidR="00466EB3" w:rsidRDefault="00466EB3" w:rsidP="009E6AD6">
      <w:pPr>
        <w:spacing w:after="0" w:line="240" w:lineRule="auto"/>
        <w:ind w:firstLine="426"/>
        <w:jc w:val="center"/>
        <w:rPr>
          <w:b/>
          <w:sz w:val="28"/>
          <w:szCs w:val="28"/>
        </w:rPr>
      </w:pPr>
    </w:p>
    <w:p w:rsidR="00466EB3" w:rsidRDefault="00466EB3" w:rsidP="009E6AD6">
      <w:pPr>
        <w:spacing w:after="0" w:line="240" w:lineRule="auto"/>
        <w:ind w:firstLine="426"/>
        <w:jc w:val="center"/>
        <w:rPr>
          <w:b/>
          <w:sz w:val="28"/>
          <w:szCs w:val="28"/>
        </w:rPr>
      </w:pPr>
    </w:p>
    <w:p w:rsidR="00466EB3" w:rsidRDefault="00466EB3" w:rsidP="009E6AD6">
      <w:pPr>
        <w:spacing w:after="0" w:line="240" w:lineRule="auto"/>
        <w:ind w:firstLine="426"/>
        <w:jc w:val="center"/>
        <w:rPr>
          <w:b/>
          <w:sz w:val="28"/>
          <w:szCs w:val="28"/>
        </w:rPr>
      </w:pPr>
    </w:p>
    <w:p w:rsidR="00B95929" w:rsidRPr="007007EC" w:rsidRDefault="00B95929" w:rsidP="009E6AD6">
      <w:pPr>
        <w:spacing w:after="0" w:line="240" w:lineRule="auto"/>
        <w:ind w:firstLine="426"/>
        <w:jc w:val="center"/>
        <w:rPr>
          <w:b/>
          <w:sz w:val="28"/>
          <w:szCs w:val="28"/>
        </w:rPr>
      </w:pPr>
    </w:p>
    <w:p w:rsidR="00BF794E" w:rsidRPr="007007EC" w:rsidRDefault="00BF794E" w:rsidP="009E6AD6">
      <w:pPr>
        <w:spacing w:after="0" w:line="240" w:lineRule="auto"/>
        <w:ind w:firstLine="426"/>
        <w:jc w:val="center"/>
        <w:rPr>
          <w:b/>
          <w:sz w:val="28"/>
          <w:szCs w:val="28"/>
        </w:rPr>
      </w:pPr>
    </w:p>
    <w:p w:rsidR="00BF794E" w:rsidRPr="00640025" w:rsidRDefault="00BF794E" w:rsidP="009E6AD6">
      <w:pPr>
        <w:spacing w:after="0" w:line="240" w:lineRule="auto"/>
        <w:ind w:firstLine="426"/>
        <w:jc w:val="center"/>
        <w:rPr>
          <w:rFonts w:ascii="Times New Roman" w:hAnsi="Times New Roman" w:cs="Times New Roman"/>
          <w:b/>
          <w:sz w:val="28"/>
          <w:szCs w:val="28"/>
        </w:rPr>
      </w:pPr>
      <w:r w:rsidRPr="00640025">
        <w:rPr>
          <w:rFonts w:ascii="Times New Roman" w:hAnsi="Times New Roman" w:cs="Times New Roman"/>
          <w:b/>
          <w:sz w:val="28"/>
          <w:szCs w:val="28"/>
        </w:rPr>
        <w:lastRenderedPageBreak/>
        <w:t>Список использованной литературы</w:t>
      </w:r>
    </w:p>
    <w:p w:rsidR="00BF794E" w:rsidRDefault="00BF794E" w:rsidP="009E6AD6">
      <w:pPr>
        <w:spacing w:after="0" w:line="240" w:lineRule="auto"/>
        <w:ind w:firstLine="426"/>
        <w:rPr>
          <w:rFonts w:ascii="Times New Roman" w:hAnsi="Times New Roman" w:cs="Times New Roman"/>
          <w:b/>
          <w:sz w:val="28"/>
          <w:szCs w:val="28"/>
        </w:rPr>
      </w:pPr>
    </w:p>
    <w:p w:rsidR="00466EB3" w:rsidRPr="00640025" w:rsidRDefault="00466EB3" w:rsidP="009E6AD6">
      <w:pPr>
        <w:spacing w:after="0" w:line="240" w:lineRule="auto"/>
        <w:ind w:firstLine="426"/>
        <w:rPr>
          <w:rFonts w:ascii="Times New Roman" w:hAnsi="Times New Roman" w:cs="Times New Roman"/>
          <w:b/>
          <w:sz w:val="28"/>
          <w:szCs w:val="28"/>
        </w:rPr>
      </w:pP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Мороз И.И.Технология строительной керамики,Учебное пособие. Издательство:ЭКОЛИТ,2011.-384 с.</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Надеин А.А.Механическое оборудование для производства изделий строительной керамики.-Новосибирск:НГАСУ,2002</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Наназашвили И.Х., Бунькин И.Ф., Наназашвили В.И. Строительные материалы и изделия.-М.:ООО «Аделант».2006.-480 с.</w:t>
      </w:r>
    </w:p>
    <w:p w:rsidR="00BF794E" w:rsidRPr="00640025" w:rsidRDefault="00BF794E" w:rsidP="00466EB3">
      <w:pPr>
        <w:pStyle w:val="a5"/>
        <w:numPr>
          <w:ilvl w:val="0"/>
          <w:numId w:val="37"/>
        </w:numPr>
        <w:tabs>
          <w:tab w:val="left" w:pos="-426"/>
        </w:tabs>
        <w:spacing w:after="0" w:line="240" w:lineRule="auto"/>
        <w:ind w:left="142" w:firstLine="284"/>
        <w:jc w:val="both"/>
        <w:rPr>
          <w:rFonts w:ascii="Times New Roman" w:hAnsi="Times New Roman"/>
          <w:sz w:val="28"/>
          <w:szCs w:val="28"/>
        </w:rPr>
      </w:pPr>
      <w:r w:rsidRPr="00640025">
        <w:rPr>
          <w:rFonts w:ascii="Times New Roman" w:hAnsi="Times New Roman"/>
          <w:sz w:val="28"/>
          <w:szCs w:val="28"/>
        </w:rPr>
        <w:t>Станевич В.Т. Строительная керамика.-Учебное пособие.-Павлодар,:Кереку,2008.-96 с.</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Штефан Г.Е. Технология строительной керамики.-Липецк: ЛГТУ.2005.</w:t>
      </w:r>
    </w:p>
    <w:p w:rsidR="00BF794E" w:rsidRPr="00640025" w:rsidRDefault="00BF794E" w:rsidP="00466EB3">
      <w:pPr>
        <w:numPr>
          <w:ilvl w:val="0"/>
          <w:numId w:val="37"/>
        </w:numPr>
        <w:tabs>
          <w:tab w:val="left" w:pos="-426"/>
          <w:tab w:val="num" w:pos="567"/>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Химическая технология керамики: Учебное пособие для вузов/ под ред. проф. И.Я. Гузмана.-М.:ООО РИД «Строительные материалы», 2003.-496с.</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 xml:space="preserve">И.Ю. Данилович, Н.А. Сканави.  Использование топливных шлаков и зол для производства строительных материалов. М, Изд. Высшая школа, 1988г -72с. </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 xml:space="preserve">П.И. Боженов. Технология автоклавных  материалов, Л: Стройиздат, 1978г – 368с. </w:t>
      </w:r>
    </w:p>
    <w:p w:rsidR="00BF794E" w:rsidRPr="00640025"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t>Г.С.Бурлаков «Основы технологии керамики и искусственных пористых заполнителей» Изд. «Высшая школа», Москва, 1972г,424с.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Волкова Ф.Н. Общая технология керамических изделий. - М.:Стройиздат, 1989</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hAnsi="Times New Roman" w:cs="Times New Roman"/>
          <w:noProof/>
          <w:sz w:val="28"/>
          <w:szCs w:val="28"/>
        </w:rPr>
      </w:pPr>
      <w:r w:rsidRPr="00640025">
        <w:rPr>
          <w:rFonts w:ascii="Times New Roman" w:hAnsi="Times New Roman" w:cs="Times New Roman"/>
          <w:noProof/>
          <w:sz w:val="28"/>
          <w:szCs w:val="28"/>
        </w:rPr>
        <w:t>Золотарский А.З., Шейнман А.Ш. Производство керамического кирпича. М. Высшая школа, 1989.</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hAnsi="Times New Roman" w:cs="Times New Roman"/>
          <w:noProof/>
          <w:sz w:val="28"/>
          <w:szCs w:val="28"/>
        </w:rPr>
      </w:pPr>
      <w:r w:rsidRPr="00640025">
        <w:rPr>
          <w:rFonts w:ascii="Times New Roman" w:hAnsi="Times New Roman" w:cs="Times New Roman"/>
          <w:noProof/>
          <w:sz w:val="28"/>
          <w:szCs w:val="28"/>
        </w:rPr>
        <w:t>Наназашвили И.Х. Строительные материалы, изделия и конструкции.</w:t>
      </w:r>
    </w:p>
    <w:p w:rsidR="00BF794E" w:rsidRPr="00640025" w:rsidRDefault="00BF794E" w:rsidP="00466EB3">
      <w:pPr>
        <w:shd w:val="clear" w:color="auto" w:fill="FFFFFF"/>
        <w:tabs>
          <w:tab w:val="left" w:pos="-426"/>
          <w:tab w:val="num" w:pos="709"/>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 xml:space="preserve">             Справочник. - М: Высш.школа, 2004</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Сайбулатов С.Ж. Производство керамического кирпича. М.Стройиздат,</w:t>
      </w:r>
      <w:r w:rsidRPr="00640025">
        <w:rPr>
          <w:rFonts w:ascii="Times New Roman" w:hAnsi="Times New Roman" w:cs="Times New Roman"/>
          <w:sz w:val="28"/>
          <w:szCs w:val="28"/>
          <w:lang w:val="kk-KZ"/>
        </w:rPr>
        <w:t xml:space="preserve"> </w:t>
      </w:r>
      <w:r w:rsidRPr="00640025">
        <w:rPr>
          <w:rFonts w:ascii="Times New Roman" w:hAnsi="Times New Roman" w:cs="Times New Roman"/>
          <w:noProof/>
          <w:sz w:val="28"/>
          <w:szCs w:val="28"/>
        </w:rPr>
        <w:t>1989</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 xml:space="preserve"> Сайбулатов С.С. Полусухое прессование керамического кирпича</w:t>
      </w:r>
      <w:r w:rsidRPr="00640025">
        <w:rPr>
          <w:rFonts w:ascii="Times New Roman" w:hAnsi="Times New Roman" w:cs="Times New Roman"/>
          <w:noProof/>
          <w:sz w:val="28"/>
          <w:szCs w:val="28"/>
          <w:lang w:val="kk-KZ"/>
        </w:rPr>
        <w:t xml:space="preserve"> </w:t>
      </w:r>
      <w:r w:rsidRPr="00640025">
        <w:rPr>
          <w:rFonts w:ascii="Times New Roman" w:hAnsi="Times New Roman" w:cs="Times New Roman"/>
          <w:noProof/>
          <w:sz w:val="28"/>
          <w:szCs w:val="28"/>
        </w:rPr>
        <w:t>на</w:t>
      </w:r>
      <w:r w:rsidRPr="00640025">
        <w:rPr>
          <w:rFonts w:ascii="Times New Roman" w:hAnsi="Times New Roman" w:cs="Times New Roman"/>
          <w:noProof/>
          <w:sz w:val="28"/>
          <w:szCs w:val="28"/>
          <w:lang w:val="kk-KZ"/>
        </w:rPr>
        <w:t xml:space="preserve"> </w:t>
      </w:r>
      <w:r w:rsidRPr="00640025">
        <w:rPr>
          <w:rFonts w:ascii="Times New Roman" w:hAnsi="Times New Roman" w:cs="Times New Roman"/>
          <w:noProof/>
          <w:sz w:val="28"/>
          <w:szCs w:val="28"/>
        </w:rPr>
        <w:t>основе суглинка. Алматы, КазГАСА, 2000.</w:t>
      </w:r>
    </w:p>
    <w:p w:rsidR="00BF794E" w:rsidRPr="00640025" w:rsidRDefault="00BF794E" w:rsidP="00466EB3">
      <w:pPr>
        <w:widowControl w:val="0"/>
        <w:numPr>
          <w:ilvl w:val="0"/>
          <w:numId w:val="37"/>
        </w:numPr>
        <w:shd w:val="clear" w:color="auto" w:fill="FFFFFF"/>
        <w:tabs>
          <w:tab w:val="left" w:pos="-426"/>
          <w:tab w:val="left" w:pos="0"/>
        </w:tabs>
        <w:autoSpaceDE w:val="0"/>
        <w:autoSpaceDN w:val="0"/>
        <w:adjustRightInd w:val="0"/>
        <w:spacing w:after="0" w:line="240" w:lineRule="auto"/>
        <w:ind w:left="142" w:firstLine="284"/>
        <w:jc w:val="both"/>
        <w:rPr>
          <w:rFonts w:ascii="Times New Roman" w:hAnsi="Times New Roman" w:cs="Times New Roman"/>
          <w:noProof/>
          <w:sz w:val="28"/>
          <w:szCs w:val="28"/>
        </w:rPr>
      </w:pPr>
      <w:r w:rsidRPr="00640025">
        <w:rPr>
          <w:rFonts w:ascii="Times New Roman" w:hAnsi="Times New Roman" w:cs="Times New Roman"/>
          <w:noProof/>
          <w:sz w:val="28"/>
          <w:szCs w:val="28"/>
        </w:rPr>
        <w:t xml:space="preserve"> Августиник А.И. Керамика. Л.: Стройиздат, 1975. 591 с.</w:t>
      </w:r>
    </w:p>
    <w:p w:rsidR="00BF794E" w:rsidRPr="00640025" w:rsidRDefault="00BF794E" w:rsidP="00466EB3">
      <w:pPr>
        <w:widowControl w:val="0"/>
        <w:numPr>
          <w:ilvl w:val="0"/>
          <w:numId w:val="37"/>
        </w:numPr>
        <w:shd w:val="clear" w:color="auto" w:fill="FFFFFF"/>
        <w:tabs>
          <w:tab w:val="left" w:pos="-426"/>
          <w:tab w:val="left" w:pos="0"/>
        </w:tabs>
        <w:autoSpaceDE w:val="0"/>
        <w:autoSpaceDN w:val="0"/>
        <w:adjustRightInd w:val="0"/>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 xml:space="preserve"> Книгина Г.И., Вершинина Э.Н. Лабораторные работы по технологии</w:t>
      </w:r>
      <w:r w:rsidRPr="00640025">
        <w:rPr>
          <w:rFonts w:ascii="Times New Roman" w:hAnsi="Times New Roman" w:cs="Times New Roman"/>
          <w:noProof/>
          <w:sz w:val="28"/>
          <w:szCs w:val="28"/>
        </w:rPr>
        <w:br/>
        <w:t>строительной керамики и легких пористых заполнителей. М. Высшая</w:t>
      </w:r>
      <w:r w:rsidRPr="00640025">
        <w:rPr>
          <w:rFonts w:ascii="Times New Roman" w:hAnsi="Times New Roman" w:cs="Times New Roman"/>
          <w:noProof/>
          <w:sz w:val="28"/>
          <w:szCs w:val="28"/>
        </w:rPr>
        <w:br/>
        <w:t>школа, 1987.</w:t>
      </w:r>
    </w:p>
    <w:p w:rsidR="00BF794E" w:rsidRPr="00640025" w:rsidRDefault="00BF794E" w:rsidP="00466EB3">
      <w:pPr>
        <w:widowControl w:val="0"/>
        <w:numPr>
          <w:ilvl w:val="0"/>
          <w:numId w:val="37"/>
        </w:numPr>
        <w:shd w:val="clear" w:color="auto" w:fill="FFFFFF"/>
        <w:tabs>
          <w:tab w:val="left" w:pos="-426"/>
          <w:tab w:val="left" w:pos="0"/>
        </w:tabs>
        <w:autoSpaceDE w:val="0"/>
        <w:autoSpaceDN w:val="0"/>
        <w:adjustRightInd w:val="0"/>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 xml:space="preserve"> Кошляк Л.Л., Калиновский В.В. Производство изделий строительной</w:t>
      </w:r>
      <w:r w:rsidRPr="00640025">
        <w:rPr>
          <w:rFonts w:ascii="Times New Roman" w:hAnsi="Times New Roman" w:cs="Times New Roman"/>
          <w:noProof/>
          <w:sz w:val="28"/>
          <w:szCs w:val="28"/>
        </w:rPr>
        <w:br/>
        <w:t>керамики. -М.: Высшая школа, 1985</w:t>
      </w:r>
    </w:p>
    <w:p w:rsidR="00BF794E" w:rsidRPr="00640025" w:rsidRDefault="00BF794E" w:rsidP="00466EB3">
      <w:pPr>
        <w:numPr>
          <w:ilvl w:val="0"/>
          <w:numId w:val="37"/>
        </w:numPr>
        <w:tabs>
          <w:tab w:val="left" w:pos="-426"/>
          <w:tab w:val="left" w:pos="0"/>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noProof/>
          <w:sz w:val="28"/>
          <w:szCs w:val="28"/>
        </w:rPr>
        <w:t xml:space="preserve"> Павлов В.Ф. Физико-химические основы обжига изделий строительной керамики. М.: Стройиздат, 1977</w:t>
      </w:r>
    </w:p>
    <w:p w:rsidR="00BF794E" w:rsidRPr="00E33AF2" w:rsidRDefault="00BF794E" w:rsidP="00466EB3">
      <w:pPr>
        <w:numPr>
          <w:ilvl w:val="0"/>
          <w:numId w:val="37"/>
        </w:numPr>
        <w:tabs>
          <w:tab w:val="left" w:pos="-426"/>
        </w:tabs>
        <w:spacing w:after="0" w:line="240" w:lineRule="auto"/>
        <w:ind w:left="142" w:firstLine="284"/>
        <w:jc w:val="both"/>
        <w:rPr>
          <w:rFonts w:ascii="Times New Roman" w:hAnsi="Times New Roman" w:cs="Times New Roman"/>
          <w:sz w:val="28"/>
          <w:szCs w:val="28"/>
        </w:rPr>
      </w:pPr>
      <w:r w:rsidRPr="00640025">
        <w:rPr>
          <w:rFonts w:ascii="Times New Roman" w:hAnsi="Times New Roman" w:cs="Times New Roman"/>
          <w:sz w:val="28"/>
          <w:szCs w:val="28"/>
        </w:rPr>
        <w:lastRenderedPageBreak/>
        <w:t xml:space="preserve"> Строительные материалы: Справочник/ А.С. Болдырев, П.П.Золотов, А.Н.Люсев и др. под ред. А.С. Болдырева, П.П. Золотова- М: Стройиздат, 1989-567с.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Белов В.В., Петропавловская В.Г., Шлапаков Ю.А., Лабораторные определения свойств строительных материалов – М.: ИАСВ, 2004</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sz w:val="28"/>
          <w:szCs w:val="28"/>
        </w:rPr>
      </w:pPr>
      <w:r w:rsidRPr="00640025">
        <w:rPr>
          <w:rFonts w:ascii="Times New Roman" w:eastAsia="Times New Roman" w:hAnsi="Times New Roman" w:cs="Times New Roman"/>
          <w:noProof/>
          <w:sz w:val="28"/>
          <w:szCs w:val="28"/>
        </w:rPr>
        <w:t>Волкова Ф.Н. Общая технология керамических изделий. - М.:Стройиздат, 1989</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rPr>
        <w:t>Горбунов Г.И.</w:t>
      </w:r>
      <w:r w:rsidR="00B462CD">
        <w:rPr>
          <w:rFonts w:ascii="Times New Roman" w:eastAsia="Times New Roman" w:hAnsi="Times New Roman" w:cs="Times New Roman"/>
          <w:noProof/>
          <w:sz w:val="28"/>
          <w:szCs w:val="28"/>
        </w:rPr>
        <w:t xml:space="preserve"> </w:t>
      </w:r>
      <w:r w:rsidRPr="00640025">
        <w:rPr>
          <w:rFonts w:ascii="Times New Roman" w:eastAsia="Times New Roman" w:hAnsi="Times New Roman" w:cs="Times New Roman"/>
          <w:noProof/>
          <w:sz w:val="28"/>
          <w:szCs w:val="28"/>
        </w:rPr>
        <w:t>Основы строительного материаловедения</w:t>
      </w:r>
      <w:r w:rsidR="00BF65B3">
        <w:rPr>
          <w:rFonts w:ascii="Times New Roman" w:eastAsia="Times New Roman" w:hAnsi="Times New Roman" w:cs="Times New Roman"/>
          <w:noProof/>
          <w:sz w:val="28"/>
          <w:szCs w:val="28"/>
        </w:rPr>
        <w:t xml:space="preserve"> </w:t>
      </w:r>
      <w:r w:rsidRPr="00640025">
        <w:rPr>
          <w:rFonts w:ascii="Times New Roman" w:eastAsia="Times New Roman" w:hAnsi="Times New Roman" w:cs="Times New Roman"/>
          <w:noProof/>
          <w:sz w:val="28"/>
          <w:szCs w:val="28"/>
        </w:rPr>
        <w:t>(состав, химические связи, структура и свойства строительных материалов). Учеб. издание- М.: ИАСВ, 2002 -168с.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rPr>
        <w:t>Горшков В.С. и др. Вяжущие, керамика и стеклокристаллические материалы: структура и свойства: Справочное пособие – М.: Строииздат, 1994.- 576с.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rPr>
        <w:t>Завадский В.Ф. Поризованная строительная керамика – Новосибирск: Новосиб. гос. грхит.-строит. ун-т</w:t>
      </w:r>
      <w:r w:rsidR="00BF65B3">
        <w:rPr>
          <w:rFonts w:ascii="Times New Roman" w:eastAsia="Times New Roman" w:hAnsi="Times New Roman" w:cs="Times New Roman"/>
          <w:noProof/>
          <w:sz w:val="28"/>
          <w:szCs w:val="28"/>
        </w:rPr>
        <w:t xml:space="preserve"> </w:t>
      </w:r>
      <w:r w:rsidRPr="00640025">
        <w:rPr>
          <w:rFonts w:ascii="Times New Roman" w:eastAsia="Times New Roman" w:hAnsi="Times New Roman" w:cs="Times New Roman"/>
          <w:noProof/>
          <w:sz w:val="28"/>
          <w:szCs w:val="28"/>
        </w:rPr>
        <w:t>(Сибстрин), 2005.</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Исследование физико-механических и технологических свойств глинистого сырья: Методические указания к лабораторному практикуму и самостоятельной работе по дисциплине  «Химическая технология тугоплавких неметаллических и силикатных материалов»/ Авт.состав Вакалова Т.В., Погребенков В.М., Ревва И.Б. Томск: 2007.-36с.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Керамические материалы: Методические указания к лабораторным работам по испытанию керамических материалов / Каз. гос. Арх.-строит. акад. Сост.: М.Г.Габидуллин, А.Г. Хузагарипов, А.В. Темляков.Казань.2007.-30с.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Керамический и силикатный кирпич: Метод.разработки/ Авт.-сост: О.А.Корчагина,  Тамбов: Изд-во Тамб. гос.техн. ун-та, 2005.- 16с.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Киреева Ю.А. Строительные материалы: Учебное пособие, 2 издание –Минск.: Новое знание, 2006.-400с.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sz w:val="28"/>
          <w:szCs w:val="28"/>
        </w:rPr>
      </w:pPr>
      <w:r w:rsidRPr="00640025">
        <w:rPr>
          <w:rFonts w:ascii="Times New Roman" w:eastAsia="Times New Roman" w:hAnsi="Times New Roman" w:cs="Times New Roman"/>
          <w:noProof/>
          <w:sz w:val="28"/>
          <w:szCs w:val="28"/>
        </w:rPr>
        <w:t>Комаров О.С. Материаловедение и технология конструкционных материалов. – Минск «Новое знание», 2009,- 210с.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noProof/>
          <w:sz w:val="28"/>
          <w:szCs w:val="28"/>
        </w:rPr>
      </w:pPr>
      <w:r w:rsidRPr="00640025">
        <w:rPr>
          <w:rFonts w:ascii="Times New Roman" w:eastAsia="Times New Roman" w:hAnsi="Times New Roman" w:cs="Times New Roman"/>
          <w:noProof/>
          <w:sz w:val="28"/>
          <w:szCs w:val="28"/>
        </w:rPr>
        <w:t>Кривоносова Н.Т. Повышение качества строительной керамики Киев, Будивельник, 1981,- 88с.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noProof/>
          <w:sz w:val="28"/>
          <w:szCs w:val="28"/>
        </w:rPr>
      </w:pPr>
      <w:r w:rsidRPr="00640025">
        <w:rPr>
          <w:rFonts w:ascii="Times New Roman" w:eastAsia="Times New Roman" w:hAnsi="Times New Roman" w:cs="Times New Roman"/>
          <w:noProof/>
          <w:sz w:val="28"/>
          <w:szCs w:val="28"/>
        </w:rPr>
        <w:t xml:space="preserve"> Лукин Е.С., Андрианов Н.Т. Технический анализ и контроль производства керамики: М. Строииздат, 1986. -272с.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noProof/>
          <w:sz w:val="28"/>
          <w:szCs w:val="28"/>
        </w:rPr>
      </w:pPr>
      <w:r w:rsidRPr="00640025">
        <w:rPr>
          <w:rFonts w:ascii="Times New Roman" w:eastAsia="Times New Roman" w:hAnsi="Times New Roman" w:cs="Times New Roman"/>
          <w:noProof/>
          <w:sz w:val="28"/>
          <w:szCs w:val="28"/>
        </w:rPr>
        <w:t xml:space="preserve"> Микульский В.Г и др. Строительные материалы (материаловедение и технология), уч. Пос.- М.: ИАСВ, 2004, 2007.- 536 с.</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noProof/>
          <w:sz w:val="28"/>
          <w:szCs w:val="28"/>
        </w:rPr>
      </w:pPr>
      <w:r w:rsidRPr="00640025">
        <w:rPr>
          <w:rFonts w:ascii="Times New Roman" w:eastAsia="Times New Roman" w:hAnsi="Times New Roman" w:cs="Times New Roman"/>
          <w:noProof/>
          <w:sz w:val="28"/>
          <w:szCs w:val="28"/>
        </w:rPr>
        <w:t>Пиевский И.М., Гречкина В.В., БазаренкоГ.А., Степанова А.И. Сушка керамических строительных материалов пластического формования. Киев: Наукова думка, 1985.</w:t>
      </w:r>
    </w:p>
    <w:p w:rsidR="00BF794E" w:rsidRPr="00640025" w:rsidRDefault="00BF794E" w:rsidP="00466EB3">
      <w:pPr>
        <w:widowControl w:val="0"/>
        <w:numPr>
          <w:ilvl w:val="0"/>
          <w:numId w:val="37"/>
        </w:numPr>
        <w:shd w:val="clear" w:color="auto" w:fill="FFFFFF"/>
        <w:tabs>
          <w:tab w:val="left" w:pos="-426"/>
        </w:tabs>
        <w:autoSpaceDE w:val="0"/>
        <w:autoSpaceDN w:val="0"/>
        <w:adjustRightInd w:val="0"/>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 xml:space="preserve"> Поляков С.В., Чигрин С.И. Производство и применение индустриальных керамических панелей:- М., Строииздат, 1990.- 191с.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 xml:space="preserve"> Рыбьев   Строительное материаловедение: учебное пособие -2-е  изд. исправл.- М.: Высш. шк., 2004.-701 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lastRenderedPageBreak/>
        <w:t>Салахов А.М., Ремизникова В.И., Спирина О.В., Мочалов А.Ю.   Производство строительной керамики.  Казань, Центр инновациионных технологий. 2003.- 292с.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noProof/>
          <w:sz w:val="28"/>
          <w:szCs w:val="28"/>
          <w:lang w:val="kk-KZ"/>
        </w:rPr>
        <w:t xml:space="preserve">Современные строительные материалы </w:t>
      </w:r>
      <w:r w:rsidRPr="00640025">
        <w:rPr>
          <w:rFonts w:ascii="Times New Roman" w:eastAsia="Times New Roman" w:hAnsi="Times New Roman" w:cs="Times New Roman"/>
          <w:noProof/>
          <w:sz w:val="28"/>
          <w:szCs w:val="28"/>
        </w:rPr>
        <w:t xml:space="preserve">[ </w:t>
      </w:r>
      <w:r w:rsidRPr="00640025">
        <w:rPr>
          <w:rFonts w:ascii="Times New Roman" w:eastAsia="Times New Roman" w:hAnsi="Times New Roman" w:cs="Times New Roman"/>
          <w:noProof/>
          <w:sz w:val="28"/>
          <w:szCs w:val="28"/>
          <w:lang w:val="kk-KZ"/>
        </w:rPr>
        <w:t>Текст</w:t>
      </w:r>
      <w:r w:rsidRPr="00640025">
        <w:rPr>
          <w:rFonts w:ascii="Times New Roman" w:eastAsia="Times New Roman" w:hAnsi="Times New Roman" w:cs="Times New Roman"/>
          <w:noProof/>
          <w:sz w:val="28"/>
          <w:szCs w:val="28"/>
        </w:rPr>
        <w:t>] Авт.-сост. И. Михайлова, В. Васильев, К. Миронов.- М.: Эксмо, 2005.- 304с.</w:t>
      </w:r>
    </w:p>
    <w:p w:rsidR="00BF794E" w:rsidRPr="00640025" w:rsidRDefault="00BF794E" w:rsidP="00466EB3">
      <w:pPr>
        <w:numPr>
          <w:ilvl w:val="0"/>
          <w:numId w:val="37"/>
        </w:numPr>
        <w:shd w:val="clear" w:color="auto" w:fill="FFFFFF"/>
        <w:tabs>
          <w:tab w:val="left" w:pos="-426"/>
        </w:tabs>
        <w:spacing w:after="0" w:line="240" w:lineRule="auto"/>
        <w:ind w:left="142" w:firstLine="284"/>
        <w:jc w:val="both"/>
        <w:rPr>
          <w:rFonts w:ascii="Times New Roman" w:eastAsia="Times New Roman" w:hAnsi="Times New Roman" w:cs="Times New Roman"/>
          <w:noProof/>
          <w:sz w:val="28"/>
          <w:szCs w:val="28"/>
          <w:lang w:val="kk-KZ"/>
        </w:rPr>
      </w:pPr>
      <w:r w:rsidRPr="00640025">
        <w:rPr>
          <w:rFonts w:ascii="Times New Roman" w:eastAsia="Times New Roman" w:hAnsi="Times New Roman" w:cs="Times New Roman"/>
          <w:sz w:val="28"/>
          <w:szCs w:val="28"/>
        </w:rPr>
        <w:t>Строительные материалы: Учебник / Кулибаев А.А., Бишимбаев В.К., Касимов И.юК. и др. – Алматы: Таймас: 2004.- 356с.</w:t>
      </w:r>
    </w:p>
    <w:p w:rsidR="00BF794E" w:rsidRPr="00640025" w:rsidRDefault="00BF794E" w:rsidP="00466EB3">
      <w:pPr>
        <w:numPr>
          <w:ilvl w:val="0"/>
          <w:numId w:val="37"/>
        </w:numPr>
        <w:tabs>
          <w:tab w:val="left" w:pos="-426"/>
        </w:tabs>
        <w:spacing w:after="0" w:line="240" w:lineRule="auto"/>
        <w:ind w:left="142" w:firstLine="284"/>
        <w:jc w:val="both"/>
        <w:rPr>
          <w:rFonts w:ascii="Times New Roman" w:eastAsia="Times New Roman" w:hAnsi="Times New Roman" w:cs="Times New Roman"/>
          <w:sz w:val="28"/>
          <w:szCs w:val="28"/>
        </w:rPr>
      </w:pPr>
      <w:r w:rsidRPr="00640025">
        <w:rPr>
          <w:rFonts w:ascii="Times New Roman" w:eastAsia="Times New Roman" w:hAnsi="Times New Roman" w:cs="Times New Roman"/>
          <w:sz w:val="28"/>
          <w:szCs w:val="28"/>
        </w:rPr>
        <w:t>Строительные материалы: Учебно –справочное пособие/  Г.А.Айрапетов  и др. – Ростов н/Д: Феникс, 2007.-620 с. – ((Строительство)</w:t>
      </w:r>
    </w:p>
    <w:p w:rsidR="00BF794E" w:rsidRPr="00640025" w:rsidRDefault="00BF794E" w:rsidP="00466EB3">
      <w:pPr>
        <w:numPr>
          <w:ilvl w:val="0"/>
          <w:numId w:val="37"/>
        </w:numPr>
        <w:tabs>
          <w:tab w:val="left" w:pos="-426"/>
        </w:tabs>
        <w:spacing w:after="0" w:line="240" w:lineRule="auto"/>
        <w:ind w:left="142" w:firstLine="284"/>
        <w:jc w:val="both"/>
        <w:rPr>
          <w:rFonts w:ascii="Times New Roman" w:eastAsia="Times New Roman" w:hAnsi="Times New Roman" w:cs="Times New Roman"/>
          <w:sz w:val="28"/>
          <w:szCs w:val="28"/>
        </w:rPr>
      </w:pPr>
      <w:r w:rsidRPr="00640025">
        <w:rPr>
          <w:rFonts w:ascii="Times New Roman" w:eastAsia="Times New Roman" w:hAnsi="Times New Roman" w:cs="Times New Roman"/>
          <w:sz w:val="28"/>
          <w:szCs w:val="28"/>
        </w:rPr>
        <w:t>Юхневский П.И. Строительные материалы  и изделия.- Минск., 2004.</w:t>
      </w:r>
    </w:p>
    <w:p w:rsidR="00BF794E" w:rsidRPr="00640025" w:rsidRDefault="00BF794E" w:rsidP="009E6AD6">
      <w:pPr>
        <w:spacing w:after="0" w:line="240" w:lineRule="auto"/>
        <w:ind w:firstLine="426"/>
        <w:jc w:val="center"/>
        <w:rPr>
          <w:rFonts w:ascii="Times New Roman" w:eastAsia="Times New Roman" w:hAnsi="Times New Roman" w:cs="Times New Roman"/>
          <w:b/>
          <w:sz w:val="28"/>
          <w:szCs w:val="28"/>
        </w:rPr>
      </w:pPr>
    </w:p>
    <w:p w:rsidR="00BF794E" w:rsidRPr="00640025" w:rsidRDefault="00BF794E" w:rsidP="00BF794E">
      <w:pPr>
        <w:shd w:val="clear" w:color="auto" w:fill="FFFFFF"/>
        <w:spacing w:line="317" w:lineRule="exact"/>
        <w:rPr>
          <w:rFonts w:ascii="Times New Roman" w:eastAsia="Times New Roman" w:hAnsi="Times New Roman" w:cs="Times New Roman"/>
          <w:b/>
          <w:noProof/>
          <w:sz w:val="28"/>
          <w:szCs w:val="28"/>
          <w:lang w:val="kk-KZ"/>
        </w:rPr>
      </w:pPr>
    </w:p>
    <w:p w:rsidR="00BF794E" w:rsidRPr="00640025" w:rsidRDefault="00BF794E" w:rsidP="00BF794E">
      <w:pPr>
        <w:shd w:val="clear" w:color="auto" w:fill="FFFFFF"/>
        <w:spacing w:line="317" w:lineRule="exact"/>
        <w:rPr>
          <w:rFonts w:ascii="Times New Roman" w:eastAsia="Times New Roman" w:hAnsi="Times New Roman" w:cs="Times New Roman"/>
          <w:b/>
          <w:noProof/>
          <w:sz w:val="28"/>
          <w:szCs w:val="28"/>
          <w:lang w:val="kk-KZ"/>
        </w:rPr>
      </w:pPr>
    </w:p>
    <w:p w:rsidR="00BF794E" w:rsidRPr="00640025" w:rsidRDefault="00BF794E" w:rsidP="00BF794E">
      <w:pPr>
        <w:shd w:val="clear" w:color="auto" w:fill="FFFFFF"/>
        <w:spacing w:line="317" w:lineRule="exact"/>
        <w:rPr>
          <w:rFonts w:ascii="Times New Roman" w:eastAsia="Times New Roman" w:hAnsi="Times New Roman" w:cs="Times New Roman"/>
          <w:b/>
          <w:sz w:val="28"/>
          <w:szCs w:val="28"/>
          <w:lang w:val="kk-KZ"/>
        </w:rPr>
      </w:pPr>
    </w:p>
    <w:p w:rsidR="00BF794E" w:rsidRPr="00640025" w:rsidRDefault="00BF794E" w:rsidP="00BF794E">
      <w:pPr>
        <w:tabs>
          <w:tab w:val="left" w:pos="426"/>
        </w:tabs>
        <w:ind w:left="360" w:right="-17"/>
        <w:jc w:val="both"/>
        <w:rPr>
          <w:rFonts w:ascii="Times New Roman" w:eastAsia="Times New Roman" w:hAnsi="Times New Roman" w:cs="Times New Roman"/>
          <w:sz w:val="28"/>
          <w:szCs w:val="28"/>
        </w:rPr>
      </w:pPr>
    </w:p>
    <w:p w:rsidR="00BF794E" w:rsidRDefault="00BF794E" w:rsidP="00BF794E">
      <w:pPr>
        <w:tabs>
          <w:tab w:val="left" w:pos="426"/>
        </w:tabs>
        <w:ind w:left="360" w:right="-17"/>
        <w:jc w:val="both"/>
        <w:rPr>
          <w:rFonts w:ascii="Calibri" w:eastAsia="Times New Roman" w:hAnsi="Calibri" w:cs="Times New Roman"/>
        </w:rPr>
      </w:pPr>
    </w:p>
    <w:p w:rsidR="00BF794E" w:rsidRDefault="00BF794E" w:rsidP="00BF794E">
      <w:pPr>
        <w:tabs>
          <w:tab w:val="left" w:pos="426"/>
        </w:tabs>
        <w:ind w:left="360" w:right="-17"/>
        <w:jc w:val="both"/>
        <w:rPr>
          <w:rFonts w:ascii="Calibri" w:eastAsia="Times New Roman" w:hAnsi="Calibri" w:cs="Times New Roman"/>
        </w:rPr>
      </w:pPr>
    </w:p>
    <w:p w:rsidR="00BF794E" w:rsidRDefault="00BF794E" w:rsidP="00BF794E">
      <w:pPr>
        <w:tabs>
          <w:tab w:val="left" w:pos="426"/>
        </w:tabs>
        <w:ind w:left="360" w:right="-17"/>
        <w:jc w:val="both"/>
        <w:rPr>
          <w:rFonts w:ascii="Calibri" w:eastAsia="Times New Roman" w:hAnsi="Calibri" w:cs="Times New Roman"/>
        </w:rPr>
      </w:pPr>
    </w:p>
    <w:p w:rsidR="00BF794E" w:rsidRDefault="00BF794E" w:rsidP="00BF794E">
      <w:pPr>
        <w:tabs>
          <w:tab w:val="left" w:pos="426"/>
        </w:tabs>
        <w:ind w:left="360" w:right="-17"/>
        <w:jc w:val="both"/>
        <w:rPr>
          <w:rFonts w:ascii="Calibri" w:eastAsia="Times New Roman" w:hAnsi="Calibri" w:cs="Times New Roman"/>
        </w:rPr>
      </w:pPr>
    </w:p>
    <w:p w:rsidR="00BF794E" w:rsidRDefault="00BF794E" w:rsidP="00BF794E">
      <w:pPr>
        <w:tabs>
          <w:tab w:val="left" w:pos="426"/>
        </w:tabs>
        <w:ind w:left="360" w:right="-17"/>
        <w:jc w:val="both"/>
        <w:rPr>
          <w:rFonts w:ascii="Calibri" w:eastAsia="Times New Roman" w:hAnsi="Calibri" w:cs="Times New Roman"/>
        </w:rPr>
      </w:pPr>
    </w:p>
    <w:p w:rsidR="00A51DB3" w:rsidRPr="002B6B47" w:rsidRDefault="00A51DB3" w:rsidP="00EB7510">
      <w:pPr>
        <w:spacing w:before="100" w:beforeAutospacing="1" w:after="0" w:line="240" w:lineRule="auto"/>
        <w:jc w:val="both"/>
        <w:rPr>
          <w:rFonts w:ascii="Times New Roman" w:hAnsi="Times New Roman"/>
          <w:sz w:val="24"/>
          <w:szCs w:val="24"/>
        </w:rPr>
      </w:pPr>
    </w:p>
    <w:sectPr w:rsidR="00A51DB3" w:rsidRPr="002B6B47" w:rsidSect="009E6AD6">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B5B" w:rsidRDefault="004F3B5B" w:rsidP="003174E5">
      <w:pPr>
        <w:spacing w:after="0" w:line="240" w:lineRule="auto"/>
      </w:pPr>
      <w:r>
        <w:separator/>
      </w:r>
    </w:p>
  </w:endnote>
  <w:endnote w:type="continuationSeparator" w:id="1">
    <w:p w:rsidR="004F3B5B" w:rsidRDefault="004F3B5B" w:rsidP="003174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83" w:rsidRDefault="0016718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3207"/>
      <w:docPartObj>
        <w:docPartGallery w:val="Page Numbers (Bottom of Page)"/>
        <w:docPartUnique/>
      </w:docPartObj>
    </w:sdtPr>
    <w:sdtContent>
      <w:p w:rsidR="009E6AD6" w:rsidRDefault="009E6AD6">
        <w:pPr>
          <w:pStyle w:val="af0"/>
          <w:jc w:val="center"/>
        </w:pPr>
        <w:fldSimple w:instr=" PAGE   \* MERGEFORMAT ">
          <w:r w:rsidR="003B519F">
            <w:rPr>
              <w:noProof/>
            </w:rPr>
            <w:t>2</w:t>
          </w:r>
        </w:fldSimple>
      </w:p>
    </w:sdtContent>
  </w:sdt>
  <w:p w:rsidR="009E6AD6" w:rsidRDefault="009E6AD6">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83" w:rsidRDefault="0016718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B5B" w:rsidRDefault="004F3B5B" w:rsidP="003174E5">
      <w:pPr>
        <w:spacing w:after="0" w:line="240" w:lineRule="auto"/>
      </w:pPr>
      <w:r>
        <w:separator/>
      </w:r>
    </w:p>
  </w:footnote>
  <w:footnote w:type="continuationSeparator" w:id="1">
    <w:p w:rsidR="004F3B5B" w:rsidRDefault="004F3B5B" w:rsidP="003174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83" w:rsidRDefault="00167183">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83" w:rsidRDefault="00167183">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183" w:rsidRDefault="0016718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41F98"/>
    <w:multiLevelType w:val="hybridMultilevel"/>
    <w:tmpl w:val="04E8B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579AA"/>
    <w:multiLevelType w:val="hybridMultilevel"/>
    <w:tmpl w:val="0FBAB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160E9"/>
    <w:multiLevelType w:val="hybridMultilevel"/>
    <w:tmpl w:val="35B0ED3E"/>
    <w:lvl w:ilvl="0" w:tplc="356489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D65A68"/>
    <w:multiLevelType w:val="hybridMultilevel"/>
    <w:tmpl w:val="39F273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5969D9"/>
    <w:multiLevelType w:val="hybridMultilevel"/>
    <w:tmpl w:val="BA526CE0"/>
    <w:lvl w:ilvl="0" w:tplc="0419000F">
      <w:start w:val="1"/>
      <w:numFmt w:val="decimal"/>
      <w:lvlText w:val="%1."/>
      <w:lvlJc w:val="left"/>
      <w:pPr>
        <w:ind w:left="720" w:hanging="360"/>
      </w:pPr>
      <w:rPr>
        <w:rFonts w:ascii="Times New Roman" w:hAnsi="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8339AF"/>
    <w:multiLevelType w:val="hybridMultilevel"/>
    <w:tmpl w:val="A7B68D9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FF282E"/>
    <w:multiLevelType w:val="hybridMultilevel"/>
    <w:tmpl w:val="AF387B40"/>
    <w:lvl w:ilvl="0" w:tplc="A24E1F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0EE63C98"/>
    <w:multiLevelType w:val="hybridMultilevel"/>
    <w:tmpl w:val="F9EC5DA6"/>
    <w:lvl w:ilvl="0" w:tplc="2D9E4AD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1981E0F"/>
    <w:multiLevelType w:val="hybridMultilevel"/>
    <w:tmpl w:val="BD0CE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936B8"/>
    <w:multiLevelType w:val="hybridMultilevel"/>
    <w:tmpl w:val="5F20A9C8"/>
    <w:lvl w:ilvl="0" w:tplc="1BCA698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0">
    <w:nsid w:val="1ED33229"/>
    <w:multiLevelType w:val="hybridMultilevel"/>
    <w:tmpl w:val="7D2A4C72"/>
    <w:lvl w:ilvl="0" w:tplc="0419000F">
      <w:start w:val="1"/>
      <w:numFmt w:val="decimal"/>
      <w:lvlText w:val="%1."/>
      <w:lvlJc w:val="left"/>
      <w:pPr>
        <w:ind w:left="720" w:hanging="360"/>
      </w:pPr>
      <w:rPr>
        <w:rFonts w:ascii="Times New Roman" w:hAnsi="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861F18"/>
    <w:multiLevelType w:val="hybridMultilevel"/>
    <w:tmpl w:val="F5CC3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330979"/>
    <w:multiLevelType w:val="singleLevel"/>
    <w:tmpl w:val="170CA2AE"/>
    <w:lvl w:ilvl="0">
      <w:start w:val="4"/>
      <w:numFmt w:val="upperRoman"/>
      <w:lvlText w:val="%1"/>
      <w:legacy w:legacy="1" w:legacySpace="0" w:legacyIndent="610"/>
      <w:lvlJc w:val="left"/>
      <w:rPr>
        <w:rFonts w:ascii="Times New Roman" w:hAnsi="Times New Roman" w:cs="Times New Roman" w:hint="default"/>
      </w:rPr>
    </w:lvl>
  </w:abstractNum>
  <w:abstractNum w:abstractNumId="13">
    <w:nsid w:val="25DB0F32"/>
    <w:multiLevelType w:val="hybridMultilevel"/>
    <w:tmpl w:val="D0CEE52A"/>
    <w:lvl w:ilvl="0" w:tplc="69BE265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760586A"/>
    <w:multiLevelType w:val="hybridMultilevel"/>
    <w:tmpl w:val="5BDEEA22"/>
    <w:lvl w:ilvl="0" w:tplc="8502F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BB73C48"/>
    <w:multiLevelType w:val="hybridMultilevel"/>
    <w:tmpl w:val="2932CD36"/>
    <w:lvl w:ilvl="0" w:tplc="1DEAF71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306560"/>
    <w:multiLevelType w:val="hybridMultilevel"/>
    <w:tmpl w:val="3AC05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D12C59"/>
    <w:multiLevelType w:val="hybridMultilevel"/>
    <w:tmpl w:val="13A28A60"/>
    <w:lvl w:ilvl="0" w:tplc="6E9E01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3B30E07"/>
    <w:multiLevelType w:val="hybridMultilevel"/>
    <w:tmpl w:val="3950428E"/>
    <w:lvl w:ilvl="0" w:tplc="212E37F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7A750D6"/>
    <w:multiLevelType w:val="hybridMultilevel"/>
    <w:tmpl w:val="AEB258E6"/>
    <w:lvl w:ilvl="0" w:tplc="256AD7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8653427"/>
    <w:multiLevelType w:val="hybridMultilevel"/>
    <w:tmpl w:val="831AE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8E6722"/>
    <w:multiLevelType w:val="hybridMultilevel"/>
    <w:tmpl w:val="D5F80376"/>
    <w:lvl w:ilvl="0" w:tplc="7D8C002C">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39F8192F"/>
    <w:multiLevelType w:val="hybridMultilevel"/>
    <w:tmpl w:val="409036CC"/>
    <w:lvl w:ilvl="0" w:tplc="F57643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D355E76"/>
    <w:multiLevelType w:val="hybridMultilevel"/>
    <w:tmpl w:val="3F702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48287F"/>
    <w:multiLevelType w:val="hybridMultilevel"/>
    <w:tmpl w:val="D8666FB2"/>
    <w:lvl w:ilvl="0" w:tplc="98B4A4EC">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A82956"/>
    <w:multiLevelType w:val="hybridMultilevel"/>
    <w:tmpl w:val="261ECBE8"/>
    <w:lvl w:ilvl="0" w:tplc="2D9E8B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2AE5772"/>
    <w:multiLevelType w:val="hybridMultilevel"/>
    <w:tmpl w:val="B3B254F8"/>
    <w:lvl w:ilvl="0" w:tplc="427AA16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nsid w:val="47705DD0"/>
    <w:multiLevelType w:val="hybridMultilevel"/>
    <w:tmpl w:val="C46E3388"/>
    <w:lvl w:ilvl="0" w:tplc="00E25BA6">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89124C1"/>
    <w:multiLevelType w:val="hybridMultilevel"/>
    <w:tmpl w:val="B894A5B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2355C4"/>
    <w:multiLevelType w:val="multilevel"/>
    <w:tmpl w:val="19785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CC194F"/>
    <w:multiLevelType w:val="hybridMultilevel"/>
    <w:tmpl w:val="0E3A0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5E157B"/>
    <w:multiLevelType w:val="multilevel"/>
    <w:tmpl w:val="2DE07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CA2215"/>
    <w:multiLevelType w:val="hybridMultilevel"/>
    <w:tmpl w:val="0A466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A8311F"/>
    <w:multiLevelType w:val="hybridMultilevel"/>
    <w:tmpl w:val="09902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747740"/>
    <w:multiLevelType w:val="hybridMultilevel"/>
    <w:tmpl w:val="5352F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D0666B"/>
    <w:multiLevelType w:val="hybridMultilevel"/>
    <w:tmpl w:val="3950428E"/>
    <w:lvl w:ilvl="0" w:tplc="212E37F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02A7098"/>
    <w:multiLevelType w:val="hybridMultilevel"/>
    <w:tmpl w:val="E13A1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7757E1"/>
    <w:multiLevelType w:val="hybridMultilevel"/>
    <w:tmpl w:val="FB72CD7A"/>
    <w:lvl w:ilvl="0" w:tplc="95D0BA12">
      <w:start w:val="12"/>
      <w:numFmt w:val="decimal"/>
      <w:lvlText w:val="%1."/>
      <w:lvlJc w:val="left"/>
      <w:pPr>
        <w:ind w:left="1317" w:hanging="375"/>
      </w:pPr>
      <w:rPr>
        <w:rFonts w:hint="default"/>
      </w:rPr>
    </w:lvl>
    <w:lvl w:ilvl="1" w:tplc="04190019" w:tentative="1">
      <w:start w:val="1"/>
      <w:numFmt w:val="lowerLetter"/>
      <w:lvlText w:val="%2."/>
      <w:lvlJc w:val="left"/>
      <w:pPr>
        <w:ind w:left="2022" w:hanging="360"/>
      </w:pPr>
    </w:lvl>
    <w:lvl w:ilvl="2" w:tplc="0419001B" w:tentative="1">
      <w:start w:val="1"/>
      <w:numFmt w:val="lowerRoman"/>
      <w:lvlText w:val="%3."/>
      <w:lvlJc w:val="right"/>
      <w:pPr>
        <w:ind w:left="2742" w:hanging="180"/>
      </w:pPr>
    </w:lvl>
    <w:lvl w:ilvl="3" w:tplc="0419000F" w:tentative="1">
      <w:start w:val="1"/>
      <w:numFmt w:val="decimal"/>
      <w:lvlText w:val="%4."/>
      <w:lvlJc w:val="left"/>
      <w:pPr>
        <w:ind w:left="3462" w:hanging="360"/>
      </w:pPr>
    </w:lvl>
    <w:lvl w:ilvl="4" w:tplc="04190019" w:tentative="1">
      <w:start w:val="1"/>
      <w:numFmt w:val="lowerLetter"/>
      <w:lvlText w:val="%5."/>
      <w:lvlJc w:val="left"/>
      <w:pPr>
        <w:ind w:left="4182" w:hanging="360"/>
      </w:pPr>
    </w:lvl>
    <w:lvl w:ilvl="5" w:tplc="0419001B" w:tentative="1">
      <w:start w:val="1"/>
      <w:numFmt w:val="lowerRoman"/>
      <w:lvlText w:val="%6."/>
      <w:lvlJc w:val="right"/>
      <w:pPr>
        <w:ind w:left="4902" w:hanging="180"/>
      </w:pPr>
    </w:lvl>
    <w:lvl w:ilvl="6" w:tplc="0419000F" w:tentative="1">
      <w:start w:val="1"/>
      <w:numFmt w:val="decimal"/>
      <w:lvlText w:val="%7."/>
      <w:lvlJc w:val="left"/>
      <w:pPr>
        <w:ind w:left="5622" w:hanging="360"/>
      </w:pPr>
    </w:lvl>
    <w:lvl w:ilvl="7" w:tplc="04190019" w:tentative="1">
      <w:start w:val="1"/>
      <w:numFmt w:val="lowerLetter"/>
      <w:lvlText w:val="%8."/>
      <w:lvlJc w:val="left"/>
      <w:pPr>
        <w:ind w:left="6342" w:hanging="360"/>
      </w:pPr>
    </w:lvl>
    <w:lvl w:ilvl="8" w:tplc="0419001B" w:tentative="1">
      <w:start w:val="1"/>
      <w:numFmt w:val="lowerRoman"/>
      <w:lvlText w:val="%9."/>
      <w:lvlJc w:val="right"/>
      <w:pPr>
        <w:ind w:left="7062" w:hanging="180"/>
      </w:pPr>
    </w:lvl>
  </w:abstractNum>
  <w:abstractNum w:abstractNumId="38">
    <w:nsid w:val="638357A5"/>
    <w:multiLevelType w:val="hybridMultilevel"/>
    <w:tmpl w:val="96BE759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9">
    <w:nsid w:val="63CF4AD4"/>
    <w:multiLevelType w:val="hybridMultilevel"/>
    <w:tmpl w:val="A46EC198"/>
    <w:lvl w:ilvl="0" w:tplc="7DA6C2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7271431"/>
    <w:multiLevelType w:val="hybridMultilevel"/>
    <w:tmpl w:val="6F20AEA6"/>
    <w:lvl w:ilvl="0" w:tplc="A53C7F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6A242BFA"/>
    <w:multiLevelType w:val="hybridMultilevel"/>
    <w:tmpl w:val="9A82E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7C7E6C"/>
    <w:multiLevelType w:val="hybridMultilevel"/>
    <w:tmpl w:val="5BF63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24128F"/>
    <w:multiLevelType w:val="hybridMultilevel"/>
    <w:tmpl w:val="714A93DC"/>
    <w:lvl w:ilvl="0" w:tplc="C0A655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56F705F"/>
    <w:multiLevelType w:val="hybridMultilevel"/>
    <w:tmpl w:val="8744A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EA50FB"/>
    <w:multiLevelType w:val="hybridMultilevel"/>
    <w:tmpl w:val="A9FCA208"/>
    <w:lvl w:ilvl="0" w:tplc="AED47E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761F46DF"/>
    <w:multiLevelType w:val="hybridMultilevel"/>
    <w:tmpl w:val="438A7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D225727"/>
    <w:multiLevelType w:val="hybridMultilevel"/>
    <w:tmpl w:val="188E7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F330CF"/>
    <w:multiLevelType w:val="hybridMultilevel"/>
    <w:tmpl w:val="85A4716C"/>
    <w:lvl w:ilvl="0" w:tplc="A726D218">
      <w:start w:val="1"/>
      <w:numFmt w:val="decimal"/>
      <w:lvlText w:val="%1."/>
      <w:lvlJc w:val="left"/>
      <w:pPr>
        <w:ind w:left="1455" w:hanging="375"/>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1"/>
  </w:num>
  <w:num w:numId="2">
    <w:abstractNumId w:val="8"/>
  </w:num>
  <w:num w:numId="3">
    <w:abstractNumId w:val="3"/>
  </w:num>
  <w:num w:numId="4">
    <w:abstractNumId w:val="29"/>
  </w:num>
  <w:num w:numId="5">
    <w:abstractNumId w:val="17"/>
  </w:num>
  <w:num w:numId="6">
    <w:abstractNumId w:val="40"/>
  </w:num>
  <w:num w:numId="7">
    <w:abstractNumId w:val="1"/>
  </w:num>
  <w:num w:numId="8">
    <w:abstractNumId w:val="19"/>
  </w:num>
  <w:num w:numId="9">
    <w:abstractNumId w:val="12"/>
  </w:num>
  <w:num w:numId="10">
    <w:abstractNumId w:val="6"/>
  </w:num>
  <w:num w:numId="11">
    <w:abstractNumId w:val="43"/>
  </w:num>
  <w:num w:numId="12">
    <w:abstractNumId w:val="33"/>
  </w:num>
  <w:num w:numId="13">
    <w:abstractNumId w:val="0"/>
  </w:num>
  <w:num w:numId="14">
    <w:abstractNumId w:val="25"/>
  </w:num>
  <w:num w:numId="15">
    <w:abstractNumId w:val="22"/>
  </w:num>
  <w:num w:numId="16">
    <w:abstractNumId w:val="36"/>
  </w:num>
  <w:num w:numId="17">
    <w:abstractNumId w:val="35"/>
  </w:num>
  <w:num w:numId="18">
    <w:abstractNumId w:val="24"/>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9"/>
  </w:num>
  <w:num w:numId="22">
    <w:abstractNumId w:val="15"/>
  </w:num>
  <w:num w:numId="23">
    <w:abstractNumId w:val="23"/>
  </w:num>
  <w:num w:numId="24">
    <w:abstractNumId w:val="7"/>
  </w:num>
  <w:num w:numId="25">
    <w:abstractNumId w:val="30"/>
  </w:num>
  <w:num w:numId="26">
    <w:abstractNumId w:val="47"/>
  </w:num>
  <w:num w:numId="27">
    <w:abstractNumId w:val="34"/>
  </w:num>
  <w:num w:numId="28">
    <w:abstractNumId w:val="16"/>
  </w:num>
  <w:num w:numId="29">
    <w:abstractNumId w:val="20"/>
  </w:num>
  <w:num w:numId="30">
    <w:abstractNumId w:val="42"/>
  </w:num>
  <w:num w:numId="31">
    <w:abstractNumId w:val="44"/>
  </w:num>
  <w:num w:numId="32">
    <w:abstractNumId w:val="32"/>
  </w:num>
  <w:num w:numId="33">
    <w:abstractNumId w:val="27"/>
  </w:num>
  <w:num w:numId="34">
    <w:abstractNumId w:val="21"/>
  </w:num>
  <w:num w:numId="35">
    <w:abstractNumId w:val="13"/>
  </w:num>
  <w:num w:numId="36">
    <w:abstractNumId w:val="37"/>
  </w:num>
  <w:num w:numId="37">
    <w:abstractNumId w:val="28"/>
  </w:num>
  <w:num w:numId="38">
    <w:abstractNumId w:val="9"/>
  </w:num>
  <w:num w:numId="39">
    <w:abstractNumId w:val="48"/>
  </w:num>
  <w:num w:numId="40">
    <w:abstractNumId w:val="14"/>
  </w:num>
  <w:num w:numId="41">
    <w:abstractNumId w:val="45"/>
  </w:num>
  <w:num w:numId="42">
    <w:abstractNumId w:val="4"/>
  </w:num>
  <w:num w:numId="43">
    <w:abstractNumId w:val="10"/>
  </w:num>
  <w:num w:numId="44">
    <w:abstractNumId w:val="5"/>
  </w:num>
  <w:num w:numId="45">
    <w:abstractNumId w:val="18"/>
  </w:num>
  <w:num w:numId="46">
    <w:abstractNumId w:val="46"/>
  </w:num>
  <w:num w:numId="47">
    <w:abstractNumId w:val="11"/>
  </w:num>
  <w:num w:numId="48">
    <w:abstractNumId w:val="2"/>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EB7510"/>
    <w:rsid w:val="00000759"/>
    <w:rsid w:val="00000945"/>
    <w:rsid w:val="000900B3"/>
    <w:rsid w:val="000B344F"/>
    <w:rsid w:val="000D40CC"/>
    <w:rsid w:val="000E7200"/>
    <w:rsid w:val="00147CDD"/>
    <w:rsid w:val="0016103F"/>
    <w:rsid w:val="00167183"/>
    <w:rsid w:val="001C36AB"/>
    <w:rsid w:val="001D0DA6"/>
    <w:rsid w:val="00205790"/>
    <w:rsid w:val="00215469"/>
    <w:rsid w:val="002244E7"/>
    <w:rsid w:val="0023195E"/>
    <w:rsid w:val="00252DF4"/>
    <w:rsid w:val="002701EB"/>
    <w:rsid w:val="002754D1"/>
    <w:rsid w:val="00275E67"/>
    <w:rsid w:val="00294253"/>
    <w:rsid w:val="002A453A"/>
    <w:rsid w:val="002D4EF2"/>
    <w:rsid w:val="003174E5"/>
    <w:rsid w:val="003206F6"/>
    <w:rsid w:val="0033775E"/>
    <w:rsid w:val="00353A39"/>
    <w:rsid w:val="0038263B"/>
    <w:rsid w:val="003B519F"/>
    <w:rsid w:val="003D13A9"/>
    <w:rsid w:val="003E3F7C"/>
    <w:rsid w:val="003F6FF5"/>
    <w:rsid w:val="00403781"/>
    <w:rsid w:val="00411C6B"/>
    <w:rsid w:val="004466D6"/>
    <w:rsid w:val="00456C23"/>
    <w:rsid w:val="00466D79"/>
    <w:rsid w:val="00466EB3"/>
    <w:rsid w:val="00472D71"/>
    <w:rsid w:val="0048417E"/>
    <w:rsid w:val="004A5644"/>
    <w:rsid w:val="004C6ADB"/>
    <w:rsid w:val="004D0F38"/>
    <w:rsid w:val="004D7C7C"/>
    <w:rsid w:val="004E5D9C"/>
    <w:rsid w:val="004F3B5B"/>
    <w:rsid w:val="0050407A"/>
    <w:rsid w:val="005227C4"/>
    <w:rsid w:val="00534BDD"/>
    <w:rsid w:val="00543C7D"/>
    <w:rsid w:val="00556EBF"/>
    <w:rsid w:val="00567A6C"/>
    <w:rsid w:val="005A476C"/>
    <w:rsid w:val="005C29DA"/>
    <w:rsid w:val="005F285A"/>
    <w:rsid w:val="006043DC"/>
    <w:rsid w:val="00610191"/>
    <w:rsid w:val="00626E2E"/>
    <w:rsid w:val="006307AA"/>
    <w:rsid w:val="00632F64"/>
    <w:rsid w:val="00640025"/>
    <w:rsid w:val="00657BB4"/>
    <w:rsid w:val="0066058C"/>
    <w:rsid w:val="00661DE3"/>
    <w:rsid w:val="006D50EB"/>
    <w:rsid w:val="006E24FF"/>
    <w:rsid w:val="007007EC"/>
    <w:rsid w:val="00711735"/>
    <w:rsid w:val="007354A8"/>
    <w:rsid w:val="007358C9"/>
    <w:rsid w:val="007679D1"/>
    <w:rsid w:val="007A32A3"/>
    <w:rsid w:val="0080412E"/>
    <w:rsid w:val="00807680"/>
    <w:rsid w:val="00840C1C"/>
    <w:rsid w:val="00862C9D"/>
    <w:rsid w:val="0087683D"/>
    <w:rsid w:val="00891125"/>
    <w:rsid w:val="008D3CA1"/>
    <w:rsid w:val="008E402F"/>
    <w:rsid w:val="00907A3E"/>
    <w:rsid w:val="0091117A"/>
    <w:rsid w:val="009227E1"/>
    <w:rsid w:val="00936F99"/>
    <w:rsid w:val="00937436"/>
    <w:rsid w:val="00940B06"/>
    <w:rsid w:val="00945930"/>
    <w:rsid w:val="009C38EE"/>
    <w:rsid w:val="009D1288"/>
    <w:rsid w:val="009D7A55"/>
    <w:rsid w:val="009E1F8B"/>
    <w:rsid w:val="009E6AD6"/>
    <w:rsid w:val="00A129AB"/>
    <w:rsid w:val="00A2008E"/>
    <w:rsid w:val="00A24EE5"/>
    <w:rsid w:val="00A45178"/>
    <w:rsid w:val="00A51DB3"/>
    <w:rsid w:val="00A579E8"/>
    <w:rsid w:val="00A61D06"/>
    <w:rsid w:val="00A7424A"/>
    <w:rsid w:val="00A84A2F"/>
    <w:rsid w:val="00A854CA"/>
    <w:rsid w:val="00AA1EB5"/>
    <w:rsid w:val="00AA39F0"/>
    <w:rsid w:val="00B042EA"/>
    <w:rsid w:val="00B04E16"/>
    <w:rsid w:val="00B1402B"/>
    <w:rsid w:val="00B16734"/>
    <w:rsid w:val="00B16A76"/>
    <w:rsid w:val="00B2179F"/>
    <w:rsid w:val="00B21B98"/>
    <w:rsid w:val="00B224A4"/>
    <w:rsid w:val="00B367A3"/>
    <w:rsid w:val="00B37FE3"/>
    <w:rsid w:val="00B462CD"/>
    <w:rsid w:val="00B55423"/>
    <w:rsid w:val="00B77D11"/>
    <w:rsid w:val="00B83DB5"/>
    <w:rsid w:val="00B95929"/>
    <w:rsid w:val="00BA6317"/>
    <w:rsid w:val="00BF5E6D"/>
    <w:rsid w:val="00BF65B3"/>
    <w:rsid w:val="00BF794E"/>
    <w:rsid w:val="00C1655F"/>
    <w:rsid w:val="00C217CF"/>
    <w:rsid w:val="00C436FB"/>
    <w:rsid w:val="00C511C3"/>
    <w:rsid w:val="00C530CA"/>
    <w:rsid w:val="00CA3D0D"/>
    <w:rsid w:val="00CD0F56"/>
    <w:rsid w:val="00CD1CB6"/>
    <w:rsid w:val="00CF37CF"/>
    <w:rsid w:val="00D2286B"/>
    <w:rsid w:val="00D56791"/>
    <w:rsid w:val="00D634E6"/>
    <w:rsid w:val="00D701E3"/>
    <w:rsid w:val="00D726B3"/>
    <w:rsid w:val="00D73784"/>
    <w:rsid w:val="00DA0F91"/>
    <w:rsid w:val="00DB6CA8"/>
    <w:rsid w:val="00E04344"/>
    <w:rsid w:val="00E31DE9"/>
    <w:rsid w:val="00E33AF2"/>
    <w:rsid w:val="00E370CC"/>
    <w:rsid w:val="00E70229"/>
    <w:rsid w:val="00E81584"/>
    <w:rsid w:val="00E85E5D"/>
    <w:rsid w:val="00EA3216"/>
    <w:rsid w:val="00EB2E50"/>
    <w:rsid w:val="00EB7510"/>
    <w:rsid w:val="00ED373E"/>
    <w:rsid w:val="00EE6B41"/>
    <w:rsid w:val="00EF31F6"/>
    <w:rsid w:val="00F00F9E"/>
    <w:rsid w:val="00F02A25"/>
    <w:rsid w:val="00F0632C"/>
    <w:rsid w:val="00F1736E"/>
    <w:rsid w:val="00F43617"/>
    <w:rsid w:val="00F4445B"/>
    <w:rsid w:val="00F530C7"/>
    <w:rsid w:val="00F7101C"/>
    <w:rsid w:val="00F90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784"/>
  </w:style>
  <w:style w:type="paragraph" w:styleId="1">
    <w:name w:val="heading 1"/>
    <w:basedOn w:val="a"/>
    <w:next w:val="a"/>
    <w:link w:val="10"/>
    <w:qFormat/>
    <w:rsid w:val="00EB7510"/>
    <w:pPr>
      <w:keepNext/>
      <w:spacing w:after="0" w:line="240" w:lineRule="auto"/>
      <w:outlineLvl w:val="0"/>
    </w:pPr>
    <w:rPr>
      <w:rFonts w:ascii="Times New Roman" w:eastAsia="Times New Roman" w:hAnsi="Times New Roman" w:cs="Times New Roman"/>
      <w:sz w:val="24"/>
      <w:szCs w:val="20"/>
      <w:lang w:eastAsia="ko-KR"/>
    </w:rPr>
  </w:style>
  <w:style w:type="paragraph" w:styleId="2">
    <w:name w:val="heading 2"/>
    <w:basedOn w:val="a"/>
    <w:next w:val="a"/>
    <w:link w:val="20"/>
    <w:qFormat/>
    <w:rsid w:val="00EB7510"/>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7510"/>
    <w:rPr>
      <w:rFonts w:ascii="Times New Roman" w:eastAsia="Times New Roman" w:hAnsi="Times New Roman" w:cs="Times New Roman"/>
      <w:sz w:val="24"/>
      <w:szCs w:val="20"/>
      <w:lang w:eastAsia="ko-KR"/>
    </w:rPr>
  </w:style>
  <w:style w:type="character" w:customStyle="1" w:styleId="20">
    <w:name w:val="Заголовок 2 Знак"/>
    <w:basedOn w:val="a0"/>
    <w:link w:val="2"/>
    <w:rsid w:val="00EB7510"/>
    <w:rPr>
      <w:rFonts w:ascii="Arial" w:eastAsia="Times New Roman" w:hAnsi="Arial" w:cs="Arial"/>
      <w:b/>
      <w:bCs/>
      <w:i/>
      <w:iCs/>
      <w:sz w:val="28"/>
      <w:szCs w:val="28"/>
    </w:rPr>
  </w:style>
  <w:style w:type="paragraph" w:styleId="a3">
    <w:name w:val="Body Text Indent"/>
    <w:basedOn w:val="a"/>
    <w:link w:val="a4"/>
    <w:rsid w:val="00EB7510"/>
    <w:pPr>
      <w:spacing w:after="0" w:line="240" w:lineRule="auto"/>
      <w:ind w:left="709" w:firstLine="11"/>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EB7510"/>
    <w:rPr>
      <w:rFonts w:ascii="Times New Roman" w:eastAsia="Times New Roman" w:hAnsi="Times New Roman" w:cs="Times New Roman"/>
      <w:sz w:val="24"/>
      <w:szCs w:val="20"/>
    </w:rPr>
  </w:style>
  <w:style w:type="paragraph" w:styleId="a5">
    <w:name w:val="List Paragraph"/>
    <w:basedOn w:val="a"/>
    <w:uiPriority w:val="99"/>
    <w:qFormat/>
    <w:rsid w:val="00EB7510"/>
    <w:pPr>
      <w:ind w:left="720"/>
      <w:contextualSpacing/>
    </w:pPr>
    <w:rPr>
      <w:rFonts w:ascii="Calibri" w:eastAsia="Calibri" w:hAnsi="Calibri" w:cs="Times New Roman"/>
      <w:lang w:eastAsia="en-US"/>
    </w:rPr>
  </w:style>
  <w:style w:type="paragraph" w:styleId="a6">
    <w:name w:val="Normal (Web)"/>
    <w:basedOn w:val="a"/>
    <w:unhideWhenUsed/>
    <w:rsid w:val="00EB751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rsid w:val="00EB7510"/>
    <w:pPr>
      <w:spacing w:after="0" w:line="240" w:lineRule="auto"/>
      <w:jc w:val="center"/>
    </w:pPr>
    <w:rPr>
      <w:rFonts w:ascii="Times New Roman" w:eastAsia="Times New Roman" w:hAnsi="Times New Roman" w:cs="Times New Roman"/>
      <w:sz w:val="28"/>
      <w:szCs w:val="20"/>
    </w:rPr>
  </w:style>
  <w:style w:type="character" w:customStyle="1" w:styleId="a8">
    <w:name w:val="Основной текст Знак"/>
    <w:basedOn w:val="a0"/>
    <w:link w:val="a7"/>
    <w:rsid w:val="00EB7510"/>
    <w:rPr>
      <w:rFonts w:ascii="Times New Roman" w:eastAsia="Times New Roman" w:hAnsi="Times New Roman" w:cs="Times New Roman"/>
      <w:sz w:val="28"/>
      <w:szCs w:val="20"/>
    </w:rPr>
  </w:style>
  <w:style w:type="paragraph" w:customStyle="1" w:styleId="arttext">
    <w:name w:val="arttext"/>
    <w:basedOn w:val="a"/>
    <w:rsid w:val="00EB7510"/>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qFormat/>
    <w:rsid w:val="00EB7510"/>
    <w:rPr>
      <w:b/>
      <w:bCs/>
    </w:rPr>
  </w:style>
  <w:style w:type="paragraph" w:styleId="HTML">
    <w:name w:val="HTML Preformatted"/>
    <w:basedOn w:val="a"/>
    <w:link w:val="HTML0"/>
    <w:rsid w:val="00EB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EB7510"/>
    <w:rPr>
      <w:rFonts w:ascii="Courier New" w:eastAsia="Times New Roman" w:hAnsi="Courier New" w:cs="Courier New"/>
      <w:sz w:val="20"/>
      <w:szCs w:val="20"/>
    </w:rPr>
  </w:style>
  <w:style w:type="paragraph" w:styleId="aa">
    <w:name w:val="Balloon Text"/>
    <w:basedOn w:val="a"/>
    <w:link w:val="ab"/>
    <w:uiPriority w:val="99"/>
    <w:semiHidden/>
    <w:unhideWhenUsed/>
    <w:rsid w:val="00EB75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B7510"/>
    <w:rPr>
      <w:rFonts w:ascii="Tahoma" w:hAnsi="Tahoma" w:cs="Tahoma"/>
      <w:sz w:val="16"/>
      <w:szCs w:val="16"/>
    </w:rPr>
  </w:style>
  <w:style w:type="paragraph" w:customStyle="1" w:styleId="Style3">
    <w:name w:val="Style3"/>
    <w:basedOn w:val="a"/>
    <w:uiPriority w:val="99"/>
    <w:rsid w:val="00610191"/>
    <w:pPr>
      <w:widowControl w:val="0"/>
      <w:autoSpaceDE w:val="0"/>
      <w:autoSpaceDN w:val="0"/>
      <w:adjustRightInd w:val="0"/>
      <w:spacing w:after="0" w:line="366" w:lineRule="exact"/>
      <w:ind w:firstLine="422"/>
      <w:jc w:val="both"/>
    </w:pPr>
    <w:rPr>
      <w:rFonts w:ascii="Candara" w:eastAsia="Times New Roman" w:hAnsi="Candara" w:cs="Times New Roman"/>
      <w:sz w:val="24"/>
      <w:szCs w:val="24"/>
    </w:rPr>
  </w:style>
  <w:style w:type="character" w:customStyle="1" w:styleId="FontStyle19">
    <w:name w:val="Font Style19"/>
    <w:basedOn w:val="a0"/>
    <w:uiPriority w:val="99"/>
    <w:rsid w:val="00610191"/>
    <w:rPr>
      <w:rFonts w:ascii="Times New Roman" w:hAnsi="Times New Roman" w:cs="Times New Roman"/>
      <w:sz w:val="26"/>
      <w:szCs w:val="26"/>
    </w:rPr>
  </w:style>
  <w:style w:type="character" w:customStyle="1" w:styleId="FontStyle18">
    <w:name w:val="Font Style18"/>
    <w:basedOn w:val="a0"/>
    <w:uiPriority w:val="99"/>
    <w:rsid w:val="00610191"/>
    <w:rPr>
      <w:rFonts w:ascii="Times New Roman" w:hAnsi="Times New Roman" w:cs="Times New Roman"/>
      <w:b/>
      <w:bCs/>
      <w:sz w:val="16"/>
      <w:szCs w:val="16"/>
    </w:rPr>
  </w:style>
  <w:style w:type="paragraph" w:customStyle="1" w:styleId="ac">
    <w:name w:val="Стиль"/>
    <w:rsid w:val="0023195E"/>
    <w:pPr>
      <w:widowControl w:val="0"/>
      <w:autoSpaceDE w:val="0"/>
      <w:autoSpaceDN w:val="0"/>
      <w:adjustRightInd w:val="0"/>
      <w:spacing w:after="0" w:line="240" w:lineRule="auto"/>
      <w:ind w:firstLine="284"/>
    </w:pPr>
    <w:rPr>
      <w:rFonts w:ascii="Times New Roman" w:hAnsi="Times New Roman" w:cs="Times New Roman"/>
      <w:sz w:val="24"/>
      <w:szCs w:val="24"/>
    </w:rPr>
  </w:style>
  <w:style w:type="character" w:styleId="ad">
    <w:name w:val="Hyperlink"/>
    <w:basedOn w:val="a0"/>
    <w:uiPriority w:val="99"/>
    <w:semiHidden/>
    <w:unhideWhenUsed/>
    <w:rsid w:val="006043DC"/>
    <w:rPr>
      <w:strike w:val="0"/>
      <w:dstrike w:val="0"/>
      <w:color w:val="336699"/>
      <w:u w:val="none"/>
      <w:effect w:val="none"/>
    </w:rPr>
  </w:style>
  <w:style w:type="paragraph" w:styleId="ae">
    <w:name w:val="header"/>
    <w:basedOn w:val="a"/>
    <w:link w:val="af"/>
    <w:uiPriority w:val="99"/>
    <w:semiHidden/>
    <w:unhideWhenUsed/>
    <w:rsid w:val="003174E5"/>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174E5"/>
  </w:style>
  <w:style w:type="paragraph" w:styleId="af0">
    <w:name w:val="footer"/>
    <w:basedOn w:val="a"/>
    <w:link w:val="af1"/>
    <w:uiPriority w:val="99"/>
    <w:unhideWhenUsed/>
    <w:rsid w:val="003174E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174E5"/>
  </w:style>
  <w:style w:type="table" w:styleId="af2">
    <w:name w:val="Table Grid"/>
    <w:basedOn w:val="a1"/>
    <w:uiPriority w:val="59"/>
    <w:rsid w:val="00DA0F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09E91-EED0-4D7D-A971-4674E2CD2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64</Pages>
  <Words>21979</Words>
  <Characters>125286</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101</cp:revision>
  <dcterms:created xsi:type="dcterms:W3CDTF">2016-02-23T07:32:00Z</dcterms:created>
  <dcterms:modified xsi:type="dcterms:W3CDTF">2016-06-16T09:29:00Z</dcterms:modified>
</cp:coreProperties>
</file>